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D7" w:rsidRPr="00B739D7" w:rsidRDefault="00B739D7" w:rsidP="00B739D7">
      <w:pPr>
        <w:spacing w:after="0"/>
        <w:jc w:val="center"/>
        <w:rPr>
          <w:rFonts w:cs="Times New Roman"/>
          <w:b/>
          <w:sz w:val="28"/>
          <w:szCs w:val="28"/>
          <w:lang w:val="en-GB" w:eastAsia="de-DE"/>
        </w:rPr>
      </w:pPr>
      <w:proofErr w:type="spellStart"/>
      <w:r w:rsidRPr="00B739D7">
        <w:rPr>
          <w:rFonts w:cs="Times New Roman"/>
          <w:b/>
          <w:sz w:val="28"/>
          <w:szCs w:val="28"/>
          <w:lang w:val="en-GB" w:eastAsia="de-DE"/>
        </w:rPr>
        <w:t>Shënim</w:t>
      </w:r>
      <w:proofErr w:type="spellEnd"/>
      <w:r w:rsidRPr="00B739D7">
        <w:rPr>
          <w:rFonts w:cs="Times New Roman"/>
          <w:b/>
          <w:sz w:val="28"/>
          <w:szCs w:val="28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 w:val="28"/>
          <w:szCs w:val="28"/>
          <w:lang w:val="en-GB" w:eastAsia="de-DE"/>
        </w:rPr>
        <w:t>sqarues</w:t>
      </w:r>
      <w:proofErr w:type="spellEnd"/>
      <w:r w:rsidRPr="00B739D7">
        <w:rPr>
          <w:rFonts w:cs="Times New Roman"/>
          <w:b/>
          <w:sz w:val="28"/>
          <w:szCs w:val="28"/>
          <w:lang w:val="en-GB" w:eastAsia="de-DE"/>
        </w:rPr>
        <w:t xml:space="preserve"> ne </w:t>
      </w:r>
      <w:proofErr w:type="spellStart"/>
      <w:r w:rsidRPr="00B739D7">
        <w:rPr>
          <w:rFonts w:cs="Times New Roman"/>
          <w:b/>
          <w:sz w:val="28"/>
          <w:szCs w:val="28"/>
          <w:lang w:val="en-GB" w:eastAsia="de-DE"/>
        </w:rPr>
        <w:t>lidhje</w:t>
      </w:r>
      <w:proofErr w:type="spellEnd"/>
      <w:r w:rsidRPr="00B739D7">
        <w:rPr>
          <w:rFonts w:cs="Times New Roman"/>
          <w:b/>
          <w:sz w:val="28"/>
          <w:szCs w:val="28"/>
          <w:lang w:val="en-GB" w:eastAsia="de-DE"/>
        </w:rPr>
        <w:t xml:space="preserve"> me </w:t>
      </w:r>
      <w:proofErr w:type="spellStart"/>
      <w:r w:rsidRPr="00B739D7">
        <w:rPr>
          <w:rFonts w:cs="Times New Roman"/>
          <w:b/>
          <w:sz w:val="28"/>
          <w:szCs w:val="28"/>
          <w:lang w:val="en-GB" w:eastAsia="de-DE"/>
        </w:rPr>
        <w:t>UpA</w:t>
      </w:r>
      <w:proofErr w:type="spellEnd"/>
    </w:p>
    <w:p w:rsidR="00B739D7" w:rsidRPr="00B739D7" w:rsidRDefault="00B739D7" w:rsidP="00B739D7">
      <w:pPr>
        <w:spacing w:after="0"/>
        <w:jc w:val="center"/>
        <w:rPr>
          <w:rFonts w:cs="Times New Roman"/>
          <w:b/>
          <w:sz w:val="28"/>
          <w:szCs w:val="28"/>
          <w:lang w:val="de-DE" w:eastAsia="de-DE"/>
        </w:rPr>
      </w:pPr>
      <w:r w:rsidRPr="00B739D7">
        <w:rPr>
          <w:rFonts w:cs="Times New Roman"/>
          <w:b/>
          <w:sz w:val="28"/>
          <w:szCs w:val="28"/>
          <w:lang w:val="de-DE" w:eastAsia="de-DE"/>
        </w:rPr>
        <w:t>Aneksi 1 – Formulari i Aplikimit</w:t>
      </w:r>
    </w:p>
    <w:p w:rsidR="00B739D7" w:rsidRPr="00B739D7" w:rsidRDefault="00B739D7" w:rsidP="00B739D7">
      <w:pPr>
        <w:spacing w:after="0"/>
        <w:jc w:val="center"/>
        <w:rPr>
          <w:rFonts w:cs="Times New Roman"/>
          <w:b/>
          <w:sz w:val="36"/>
          <w:szCs w:val="36"/>
          <w:lang w:val="de-DE" w:eastAsia="de-DE"/>
        </w:rPr>
      </w:pPr>
      <w:r w:rsidRPr="00B739D7">
        <w:rPr>
          <w:rFonts w:cs="Times New Roman"/>
          <w:b/>
          <w:sz w:val="28"/>
          <w:szCs w:val="28"/>
          <w:lang w:val="de-DE" w:eastAsia="de-DE"/>
        </w:rPr>
        <w:t>Pjesa 5 – Dokumentat Mbeshtetes 5.20</w:t>
      </w:r>
    </w:p>
    <w:p w:rsidR="00B739D7" w:rsidRPr="00B739D7" w:rsidRDefault="00B739D7" w:rsidP="00B739D7">
      <w:pPr>
        <w:spacing w:after="0"/>
        <w:jc w:val="center"/>
        <w:rPr>
          <w:rFonts w:cs="Times New Roman"/>
          <w:szCs w:val="20"/>
          <w:lang w:val="de-DE" w:eastAsia="de-DE"/>
        </w:rPr>
      </w:pPr>
    </w:p>
    <w:p w:rsidR="00B739D7" w:rsidRPr="00B739D7" w:rsidRDefault="00B739D7" w:rsidP="00B739D7">
      <w:pPr>
        <w:spacing w:after="0"/>
        <w:jc w:val="center"/>
        <w:rPr>
          <w:rFonts w:cs="Times New Roman"/>
          <w:szCs w:val="20"/>
          <w:lang w:val="de-DE" w:eastAsia="de-DE"/>
        </w:rPr>
      </w:pPr>
    </w:p>
    <w:p w:rsidR="00B739D7" w:rsidRPr="00B739D7" w:rsidRDefault="00B739D7" w:rsidP="00B739D7">
      <w:pPr>
        <w:spacing w:after="0"/>
        <w:jc w:val="left"/>
        <w:rPr>
          <w:rFonts w:cs="Times New Roman"/>
          <w:szCs w:val="20"/>
          <w:lang w:val="en-GB" w:eastAsia="de-DE"/>
        </w:rPr>
      </w:pPr>
      <w:proofErr w:type="spellStart"/>
      <w:r w:rsidRPr="00B739D7">
        <w:rPr>
          <w:rFonts w:cs="Times New Roman"/>
          <w:szCs w:val="20"/>
          <w:lang w:val="en-GB" w:eastAsia="de-DE"/>
        </w:rPr>
        <w:t>Ne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Aneksin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1 - </w:t>
      </w:r>
      <w:proofErr w:type="spellStart"/>
      <w:r w:rsidRPr="00B739D7">
        <w:rPr>
          <w:rFonts w:cs="Times New Roman"/>
          <w:szCs w:val="20"/>
          <w:lang w:val="en-GB" w:eastAsia="de-DE"/>
        </w:rPr>
        <w:t>Formulari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Aplikimit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për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skemën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e </w:t>
      </w:r>
      <w:proofErr w:type="spellStart"/>
      <w:r w:rsidRPr="00B739D7">
        <w:rPr>
          <w:rFonts w:cs="Times New Roman"/>
          <w:szCs w:val="20"/>
          <w:lang w:val="en-GB" w:eastAsia="de-DE"/>
        </w:rPr>
        <w:t>granteve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SARED: </w:t>
      </w:r>
    </w:p>
    <w:p w:rsidR="00B739D7" w:rsidRPr="00B739D7" w:rsidRDefault="00B739D7" w:rsidP="00B739D7">
      <w:pPr>
        <w:spacing w:after="0"/>
        <w:jc w:val="left"/>
        <w:rPr>
          <w:rFonts w:cs="Times New Roman"/>
          <w:szCs w:val="20"/>
          <w:lang w:val="en-GB" w:eastAsia="de-DE"/>
        </w:rPr>
      </w:pPr>
    </w:p>
    <w:p w:rsidR="00B739D7" w:rsidRPr="00B739D7" w:rsidRDefault="00B739D7" w:rsidP="00B739D7">
      <w:pPr>
        <w:spacing w:before="120" w:line="360" w:lineRule="auto"/>
        <w:jc w:val="left"/>
        <w:rPr>
          <w:rFonts w:cs="Times New Roman"/>
          <w:szCs w:val="20"/>
          <w:lang w:val="en-GB" w:eastAsia="de-DE"/>
        </w:rPr>
      </w:pPr>
      <w:proofErr w:type="spellStart"/>
      <w:r w:rsidRPr="00B739D7">
        <w:rPr>
          <w:rFonts w:cs="Times New Roman"/>
          <w:szCs w:val="20"/>
          <w:lang w:val="en-GB" w:eastAsia="de-DE"/>
        </w:rPr>
        <w:t>Ne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pjesen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5 – </w:t>
      </w:r>
      <w:proofErr w:type="spellStart"/>
      <w:r w:rsidRPr="00B739D7">
        <w:rPr>
          <w:rFonts w:cs="Times New Roman"/>
          <w:szCs w:val="20"/>
          <w:lang w:val="en-GB" w:eastAsia="de-DE"/>
        </w:rPr>
        <w:t>Lista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e </w:t>
      </w:r>
      <w:proofErr w:type="spellStart"/>
      <w:r w:rsidRPr="00B739D7">
        <w:rPr>
          <w:rFonts w:cs="Times New Roman"/>
          <w:szCs w:val="20"/>
          <w:lang w:val="en-GB" w:eastAsia="de-DE"/>
        </w:rPr>
        <w:t>dokumentave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mbështetëse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/ </w:t>
      </w:r>
      <w:proofErr w:type="spellStart"/>
      <w:r w:rsidRPr="00B739D7">
        <w:rPr>
          <w:rFonts w:cs="Times New Roman"/>
          <w:szCs w:val="20"/>
          <w:lang w:val="en-GB" w:eastAsia="de-DE"/>
        </w:rPr>
        <w:t>shoqëruese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të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aplikimit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: </w:t>
      </w:r>
      <w:proofErr w:type="spellStart"/>
      <w:r w:rsidRPr="00B739D7">
        <w:rPr>
          <w:rFonts w:cs="Times New Roman"/>
          <w:szCs w:val="20"/>
          <w:lang w:val="en-GB" w:eastAsia="de-DE"/>
        </w:rPr>
        <w:t>Dokumenti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nr. 5.20 </w:t>
      </w:r>
      <w:proofErr w:type="spellStart"/>
      <w:r w:rsidRPr="00B739D7">
        <w:rPr>
          <w:rFonts w:cs="Times New Roman"/>
          <w:szCs w:val="20"/>
          <w:lang w:val="en-GB" w:eastAsia="de-DE"/>
        </w:rPr>
        <w:t>kerkohet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: </w:t>
      </w:r>
    </w:p>
    <w:p w:rsidR="00B739D7" w:rsidRPr="00B739D7" w:rsidRDefault="00B739D7" w:rsidP="00B739D7">
      <w:pPr>
        <w:spacing w:after="0" w:line="360" w:lineRule="auto"/>
        <w:jc w:val="left"/>
        <w:rPr>
          <w:rFonts w:cs="Times New Roman"/>
          <w:szCs w:val="20"/>
          <w:lang w:val="en-GB" w:eastAsia="de-DE"/>
        </w:rPr>
      </w:pPr>
      <w:r w:rsidRPr="00B739D7">
        <w:rPr>
          <w:rFonts w:cs="Times New Roman"/>
          <w:szCs w:val="20"/>
          <w:lang w:val="en-GB" w:eastAsia="de-DE"/>
        </w:rPr>
        <w:t xml:space="preserve">“Kopje e </w:t>
      </w:r>
      <w:proofErr w:type="spellStart"/>
      <w:r w:rsidRPr="00B739D7">
        <w:rPr>
          <w:rFonts w:cs="Times New Roman"/>
          <w:szCs w:val="20"/>
          <w:lang w:val="en-GB" w:eastAsia="de-DE"/>
        </w:rPr>
        <w:t>dokumentacionit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teknik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dhe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plani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ndërtimit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/ </w:t>
      </w:r>
      <w:proofErr w:type="spellStart"/>
      <w:r w:rsidRPr="00B739D7">
        <w:rPr>
          <w:rFonts w:cs="Times New Roman"/>
          <w:szCs w:val="20"/>
          <w:lang w:val="en-GB" w:eastAsia="de-DE"/>
        </w:rPr>
        <w:t>rikonstruksionit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, duke </w:t>
      </w:r>
      <w:proofErr w:type="spellStart"/>
      <w:r w:rsidRPr="00B739D7">
        <w:rPr>
          <w:rFonts w:cs="Times New Roman"/>
          <w:szCs w:val="20"/>
          <w:lang w:val="en-GB" w:eastAsia="de-DE"/>
        </w:rPr>
        <w:t>përfshirë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dokumentet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e </w:t>
      </w:r>
      <w:proofErr w:type="spellStart"/>
      <w:r w:rsidRPr="00B739D7">
        <w:rPr>
          <w:rFonts w:cs="Times New Roman"/>
          <w:szCs w:val="20"/>
          <w:lang w:val="en-GB" w:eastAsia="de-DE"/>
        </w:rPr>
        <w:t>tjera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relevante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– sic </w:t>
      </w:r>
      <w:proofErr w:type="spellStart"/>
      <w:r w:rsidRPr="00B739D7">
        <w:rPr>
          <w:rFonts w:cs="Times New Roman"/>
          <w:szCs w:val="20"/>
          <w:lang w:val="en-GB" w:eastAsia="de-DE"/>
        </w:rPr>
        <w:t>kërkon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ligji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përkatës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”. </w:t>
      </w:r>
    </w:p>
    <w:p w:rsidR="00B739D7" w:rsidRPr="00B739D7" w:rsidRDefault="00B739D7" w:rsidP="00B739D7">
      <w:pPr>
        <w:spacing w:after="0"/>
        <w:jc w:val="left"/>
        <w:rPr>
          <w:rFonts w:cs="Times New Roman"/>
          <w:szCs w:val="20"/>
          <w:lang w:val="en-GB" w:eastAsia="de-DE"/>
        </w:rPr>
      </w:pPr>
    </w:p>
    <w:p w:rsidR="00B739D7" w:rsidRPr="00B739D7" w:rsidRDefault="00B739D7" w:rsidP="00B739D7">
      <w:pPr>
        <w:spacing w:after="0"/>
        <w:jc w:val="left"/>
        <w:rPr>
          <w:rFonts w:cs="Times New Roman"/>
          <w:b/>
          <w:szCs w:val="20"/>
          <w:lang w:val="en-GB" w:eastAsia="de-DE"/>
        </w:rPr>
      </w:pPr>
      <w:proofErr w:type="spellStart"/>
      <w:r w:rsidRPr="00B739D7">
        <w:rPr>
          <w:rFonts w:cs="Times New Roman"/>
          <w:b/>
          <w:szCs w:val="20"/>
          <w:lang w:val="en-GB" w:eastAsia="de-DE"/>
        </w:rPr>
        <w:t>Sqarojmë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aplikuesit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që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nën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këtë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pikë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me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termin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“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dokumenta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te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tjera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relevante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”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përfshihet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edhe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dorëzimi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dokumentave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proofErr w:type="gramStart"/>
      <w:r w:rsidRPr="00B739D7">
        <w:rPr>
          <w:rFonts w:cs="Times New Roman"/>
          <w:b/>
          <w:szCs w:val="20"/>
          <w:lang w:val="en-GB" w:eastAsia="de-DE"/>
        </w:rPr>
        <w:t>të</w:t>
      </w:r>
      <w:proofErr w:type="spellEnd"/>
      <w:proofErr w:type="gram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poshtë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Cs w:val="20"/>
          <w:lang w:val="en-GB" w:eastAsia="de-DE"/>
        </w:rPr>
        <w:t>shënuar</w:t>
      </w:r>
      <w:proofErr w:type="spellEnd"/>
      <w:r w:rsidRPr="00B739D7">
        <w:rPr>
          <w:rFonts w:cs="Times New Roman"/>
          <w:b/>
          <w:szCs w:val="20"/>
          <w:lang w:val="en-GB" w:eastAsia="de-DE"/>
        </w:rPr>
        <w:t>:</w:t>
      </w:r>
    </w:p>
    <w:p w:rsidR="00B739D7" w:rsidRPr="00B739D7" w:rsidRDefault="00B739D7" w:rsidP="00B739D7">
      <w:pPr>
        <w:numPr>
          <w:ilvl w:val="0"/>
          <w:numId w:val="6"/>
        </w:numPr>
        <w:spacing w:before="120" w:after="0"/>
        <w:jc w:val="left"/>
        <w:rPr>
          <w:rFonts w:cs="Times New Roman"/>
          <w:szCs w:val="20"/>
          <w:lang w:val="en-GB" w:eastAsia="de-DE"/>
        </w:rPr>
      </w:pPr>
      <w:proofErr w:type="spellStart"/>
      <w:r w:rsidRPr="00B739D7">
        <w:rPr>
          <w:rFonts w:cs="Times New Roman"/>
          <w:szCs w:val="20"/>
          <w:lang w:val="en-GB" w:eastAsia="de-DE"/>
        </w:rPr>
        <w:t>Ditari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punimive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, </w:t>
      </w:r>
    </w:p>
    <w:p w:rsidR="00B739D7" w:rsidRPr="00B739D7" w:rsidRDefault="00B739D7" w:rsidP="00B739D7">
      <w:pPr>
        <w:numPr>
          <w:ilvl w:val="0"/>
          <w:numId w:val="6"/>
        </w:numPr>
        <w:spacing w:after="0"/>
        <w:jc w:val="left"/>
        <w:rPr>
          <w:rFonts w:cs="Times New Roman"/>
          <w:szCs w:val="20"/>
          <w:lang w:val="en-GB" w:eastAsia="de-DE"/>
        </w:rPr>
      </w:pPr>
      <w:proofErr w:type="spellStart"/>
      <w:r w:rsidRPr="00B739D7">
        <w:rPr>
          <w:rFonts w:cs="Times New Roman"/>
          <w:szCs w:val="20"/>
          <w:lang w:val="en-GB" w:eastAsia="de-DE"/>
        </w:rPr>
        <w:t>Libri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masave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. </w:t>
      </w:r>
    </w:p>
    <w:p w:rsidR="00B739D7" w:rsidRPr="00B739D7" w:rsidRDefault="00B739D7" w:rsidP="00B739D7">
      <w:pPr>
        <w:spacing w:after="0"/>
        <w:jc w:val="left"/>
        <w:rPr>
          <w:rFonts w:cs="Times New Roman"/>
          <w:szCs w:val="20"/>
          <w:lang w:val="en-GB" w:eastAsia="de-DE"/>
        </w:rPr>
      </w:pPr>
    </w:p>
    <w:p w:rsidR="00B739D7" w:rsidRDefault="00B739D7" w:rsidP="00B739D7">
      <w:pPr>
        <w:jc w:val="left"/>
        <w:rPr>
          <w:b/>
        </w:rPr>
      </w:pPr>
      <w:proofErr w:type="spellStart"/>
      <w:proofErr w:type="gramStart"/>
      <w:r w:rsidRPr="00B739D7">
        <w:rPr>
          <w:rFonts w:cs="Times New Roman"/>
          <w:szCs w:val="20"/>
          <w:lang w:val="en-GB" w:eastAsia="de-DE"/>
        </w:rPr>
        <w:t>Sipas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ligjit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në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fuqi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</w:t>
      </w:r>
      <w:proofErr w:type="spellStart"/>
      <w:r w:rsidRPr="00B739D7">
        <w:rPr>
          <w:rFonts w:cs="Times New Roman"/>
          <w:szCs w:val="20"/>
          <w:lang w:val="en-GB" w:eastAsia="de-DE"/>
        </w:rPr>
        <w:t>dhe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ne </w:t>
      </w:r>
      <w:proofErr w:type="spellStart"/>
      <w:r w:rsidRPr="00B739D7">
        <w:rPr>
          <w:rFonts w:cs="Times New Roman"/>
          <w:szCs w:val="20"/>
          <w:lang w:val="en-GB" w:eastAsia="de-DE"/>
        </w:rPr>
        <w:t>perputhje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me </w:t>
      </w:r>
      <w:proofErr w:type="spellStart"/>
      <w:r w:rsidRPr="00B739D7">
        <w:rPr>
          <w:rFonts w:cs="Times New Roman"/>
          <w:szCs w:val="20"/>
          <w:lang w:val="en-GB" w:eastAsia="de-DE"/>
        </w:rPr>
        <w:t>llojin</w:t>
      </w:r>
      <w:proofErr w:type="spellEnd"/>
      <w:r w:rsidRPr="00B739D7">
        <w:rPr>
          <w:rFonts w:cs="Times New Roman"/>
          <w:szCs w:val="20"/>
          <w:lang w:val="en-GB" w:eastAsia="de-DE"/>
        </w:rPr>
        <w:t xml:space="preserve"> e </w:t>
      </w:r>
      <w:proofErr w:type="spellStart"/>
      <w:r w:rsidRPr="00B739D7">
        <w:rPr>
          <w:rFonts w:cs="Times New Roman"/>
          <w:szCs w:val="20"/>
          <w:lang w:val="en-GB" w:eastAsia="de-DE"/>
        </w:rPr>
        <w:t>investimit</w:t>
      </w:r>
      <w:proofErr w:type="spellEnd"/>
      <w:r w:rsidRPr="00B739D7">
        <w:rPr>
          <w:rFonts w:cs="Times New Roman"/>
          <w:szCs w:val="20"/>
          <w:lang w:val="en-GB" w:eastAsia="de-DE"/>
        </w:rPr>
        <w:t>.</w:t>
      </w:r>
      <w:proofErr w:type="gramEnd"/>
    </w:p>
    <w:p w:rsidR="00B739D7" w:rsidRDefault="00B739D7" w:rsidP="00B739D7">
      <w:pPr>
        <w:spacing w:after="0"/>
        <w:jc w:val="center"/>
        <w:rPr>
          <w:rFonts w:cs="Times New Roman"/>
          <w:b/>
          <w:sz w:val="28"/>
          <w:szCs w:val="28"/>
          <w:lang w:val="en-GB" w:eastAsia="de-DE"/>
        </w:rPr>
      </w:pPr>
    </w:p>
    <w:p w:rsidR="004E5C37" w:rsidRPr="00DB1A46" w:rsidRDefault="00721178" w:rsidP="00B739D7">
      <w:pPr>
        <w:spacing w:after="0"/>
        <w:jc w:val="center"/>
        <w:rPr>
          <w:b/>
        </w:rPr>
      </w:pPr>
      <w:proofErr w:type="spellStart"/>
      <w:r w:rsidRPr="00B739D7">
        <w:rPr>
          <w:rFonts w:cs="Times New Roman"/>
          <w:b/>
          <w:sz w:val="28"/>
          <w:szCs w:val="28"/>
          <w:lang w:val="en-GB" w:eastAsia="de-DE"/>
        </w:rPr>
        <w:t>Shënim</w:t>
      </w:r>
      <w:proofErr w:type="spellEnd"/>
      <w:r w:rsidRPr="00B739D7">
        <w:rPr>
          <w:rFonts w:cs="Times New Roman"/>
          <w:b/>
          <w:sz w:val="28"/>
          <w:szCs w:val="28"/>
          <w:lang w:val="en-GB" w:eastAsia="de-DE"/>
        </w:rPr>
        <w:t xml:space="preserve"> </w:t>
      </w:r>
      <w:proofErr w:type="spellStart"/>
      <w:r w:rsidRPr="00B739D7">
        <w:rPr>
          <w:rFonts w:cs="Times New Roman"/>
          <w:b/>
          <w:sz w:val="28"/>
          <w:szCs w:val="28"/>
          <w:lang w:val="en-GB" w:eastAsia="de-DE"/>
        </w:rPr>
        <w:t>sqarues</w:t>
      </w:r>
      <w:proofErr w:type="spellEnd"/>
      <w:r w:rsidR="00FB19D1" w:rsidRPr="00B739D7">
        <w:rPr>
          <w:rFonts w:cs="Times New Roman"/>
          <w:b/>
          <w:sz w:val="28"/>
          <w:szCs w:val="28"/>
          <w:lang w:val="en-GB" w:eastAsia="de-DE"/>
        </w:rPr>
        <w:t xml:space="preserve"> </w:t>
      </w:r>
      <w:r w:rsidR="009D18D9" w:rsidRPr="00B739D7">
        <w:rPr>
          <w:rFonts w:cs="Times New Roman"/>
          <w:b/>
          <w:sz w:val="28"/>
          <w:szCs w:val="28"/>
          <w:lang w:val="en-GB" w:eastAsia="de-DE"/>
        </w:rPr>
        <w:t xml:space="preserve">ne </w:t>
      </w:r>
      <w:proofErr w:type="spellStart"/>
      <w:r w:rsidR="009D18D9" w:rsidRPr="00B739D7">
        <w:rPr>
          <w:rFonts w:cs="Times New Roman"/>
          <w:b/>
          <w:sz w:val="28"/>
          <w:szCs w:val="28"/>
          <w:lang w:val="en-GB" w:eastAsia="de-DE"/>
        </w:rPr>
        <w:t>lidhje</w:t>
      </w:r>
      <w:proofErr w:type="spellEnd"/>
      <w:r w:rsidR="009D18D9" w:rsidRPr="00B739D7">
        <w:rPr>
          <w:rFonts w:cs="Times New Roman"/>
          <w:b/>
          <w:sz w:val="28"/>
          <w:szCs w:val="28"/>
          <w:lang w:val="en-GB" w:eastAsia="de-DE"/>
        </w:rPr>
        <w:t xml:space="preserve"> me </w:t>
      </w:r>
      <w:proofErr w:type="spellStart"/>
      <w:r w:rsidR="00544F40" w:rsidRPr="00B739D7">
        <w:rPr>
          <w:rFonts w:cs="Times New Roman"/>
          <w:b/>
          <w:sz w:val="28"/>
          <w:szCs w:val="28"/>
          <w:lang w:val="en-GB" w:eastAsia="de-DE"/>
        </w:rPr>
        <w:t>Aneksi</w:t>
      </w:r>
      <w:r w:rsidR="009D18D9" w:rsidRPr="00B739D7">
        <w:rPr>
          <w:rFonts w:cs="Times New Roman"/>
          <w:b/>
          <w:sz w:val="28"/>
          <w:szCs w:val="28"/>
          <w:lang w:val="en-GB" w:eastAsia="de-DE"/>
        </w:rPr>
        <w:t>n</w:t>
      </w:r>
      <w:proofErr w:type="spellEnd"/>
      <w:r w:rsidR="00544F40" w:rsidRPr="00B739D7">
        <w:rPr>
          <w:rFonts w:cs="Times New Roman"/>
          <w:b/>
          <w:sz w:val="28"/>
          <w:szCs w:val="28"/>
          <w:lang w:val="en-GB" w:eastAsia="de-DE"/>
        </w:rPr>
        <w:t xml:space="preserve"> 2 </w:t>
      </w:r>
      <w:proofErr w:type="spellStart"/>
      <w:r w:rsidR="00FB19D1" w:rsidRPr="00B739D7">
        <w:rPr>
          <w:rFonts w:cs="Times New Roman"/>
          <w:b/>
          <w:sz w:val="28"/>
          <w:szCs w:val="28"/>
          <w:lang w:val="en-GB" w:eastAsia="de-DE"/>
        </w:rPr>
        <w:t>Plani</w:t>
      </w:r>
      <w:proofErr w:type="spellEnd"/>
      <w:r w:rsidR="00FB19D1" w:rsidRPr="00B739D7">
        <w:rPr>
          <w:rFonts w:cs="Times New Roman"/>
          <w:b/>
          <w:sz w:val="28"/>
          <w:szCs w:val="28"/>
          <w:lang w:val="en-GB" w:eastAsia="de-DE"/>
        </w:rPr>
        <w:t xml:space="preserve"> </w:t>
      </w:r>
      <w:proofErr w:type="spellStart"/>
      <w:r w:rsidR="00FB19D1" w:rsidRPr="00B739D7">
        <w:rPr>
          <w:rFonts w:cs="Times New Roman"/>
          <w:b/>
          <w:sz w:val="28"/>
          <w:szCs w:val="28"/>
          <w:lang w:val="en-GB" w:eastAsia="de-DE"/>
        </w:rPr>
        <w:t>Biznesit</w:t>
      </w:r>
      <w:proofErr w:type="spellEnd"/>
      <w:r w:rsidR="008C1C4F" w:rsidRPr="00B739D7">
        <w:rPr>
          <w:rFonts w:cs="Times New Roman"/>
          <w:b/>
          <w:sz w:val="28"/>
          <w:szCs w:val="28"/>
          <w:lang w:val="en-GB" w:eastAsia="de-DE"/>
        </w:rPr>
        <w:t xml:space="preserve"> </w:t>
      </w:r>
    </w:p>
    <w:p w:rsidR="00BD6F28" w:rsidRDefault="00BD6F28" w:rsidP="00DB1A46">
      <w:pPr>
        <w:spacing w:after="0"/>
        <w:rPr>
          <w:b/>
          <w:i/>
          <w:u w:val="single"/>
        </w:rPr>
      </w:pPr>
    </w:p>
    <w:p w:rsidR="008C1C4F" w:rsidRPr="009D18D9" w:rsidRDefault="009D18D9" w:rsidP="00DB1A46">
      <w:pPr>
        <w:spacing w:after="0"/>
      </w:pPr>
      <w:proofErr w:type="spellStart"/>
      <w:r w:rsidRPr="00BD6F28">
        <w:rPr>
          <w:b/>
          <w:i/>
          <w:u w:val="single"/>
        </w:rPr>
        <w:t>Ne</w:t>
      </w:r>
      <w:proofErr w:type="spellEnd"/>
      <w:r w:rsidRPr="00BD6F28">
        <w:rPr>
          <w:b/>
          <w:i/>
          <w:u w:val="single"/>
        </w:rPr>
        <w:t xml:space="preserve"> </w:t>
      </w:r>
      <w:proofErr w:type="spellStart"/>
      <w:r w:rsidRPr="00BD6F28">
        <w:rPr>
          <w:b/>
          <w:i/>
          <w:u w:val="single"/>
        </w:rPr>
        <w:t>a</w:t>
      </w:r>
      <w:r w:rsidR="00B41A09" w:rsidRPr="00BD6F28">
        <w:rPr>
          <w:b/>
          <w:i/>
          <w:u w:val="single"/>
        </w:rPr>
        <w:t>neksi</w:t>
      </w:r>
      <w:r w:rsidRPr="00BD6F28">
        <w:rPr>
          <w:b/>
          <w:i/>
          <w:u w:val="single"/>
        </w:rPr>
        <w:t>n</w:t>
      </w:r>
      <w:proofErr w:type="spellEnd"/>
      <w:r w:rsidR="00B41A09" w:rsidRPr="00BD6F28">
        <w:rPr>
          <w:b/>
          <w:i/>
          <w:u w:val="single"/>
        </w:rPr>
        <w:t xml:space="preserve"> 2.1 -</w:t>
      </w:r>
      <w:r w:rsidRPr="00BD6F28">
        <w:rPr>
          <w:b/>
          <w:i/>
          <w:u w:val="single"/>
        </w:rPr>
        <w:t xml:space="preserve"> n</w:t>
      </w:r>
      <w:r w:rsidR="00DB1A46" w:rsidRPr="00BD6F28">
        <w:rPr>
          <w:b/>
          <w:i/>
          <w:u w:val="single"/>
        </w:rPr>
        <w:t xml:space="preserve">e </w:t>
      </w:r>
      <w:proofErr w:type="spellStart"/>
      <w:r w:rsidR="00FB19D1" w:rsidRPr="00BD6F28">
        <w:rPr>
          <w:b/>
          <w:i/>
          <w:u w:val="single"/>
        </w:rPr>
        <w:t>Fq</w:t>
      </w:r>
      <w:proofErr w:type="spellEnd"/>
      <w:r w:rsidR="00FB19D1" w:rsidRPr="00BD6F28">
        <w:rPr>
          <w:b/>
          <w:i/>
          <w:u w:val="single"/>
        </w:rPr>
        <w:t xml:space="preserve"> 6</w:t>
      </w:r>
      <w:r w:rsidR="00B41A09" w:rsidRPr="00BD6F28">
        <w:rPr>
          <w:b/>
          <w:i/>
          <w:u w:val="single"/>
        </w:rPr>
        <w:t xml:space="preserve">, </w:t>
      </w:r>
      <w:proofErr w:type="spellStart"/>
      <w:r w:rsidR="00B41A09" w:rsidRPr="00BD6F28">
        <w:rPr>
          <w:b/>
          <w:i/>
          <w:u w:val="single"/>
        </w:rPr>
        <w:t>pika</w:t>
      </w:r>
      <w:proofErr w:type="spellEnd"/>
      <w:r w:rsidR="00B41A09" w:rsidRPr="00BD6F28">
        <w:rPr>
          <w:b/>
          <w:i/>
          <w:u w:val="single"/>
        </w:rPr>
        <w:t xml:space="preserve"> 3.3 </w:t>
      </w:r>
      <w:r w:rsidRPr="00BD6F28">
        <w:rPr>
          <w:b/>
          <w:i/>
          <w:u w:val="single"/>
        </w:rPr>
        <w:t>-</w:t>
      </w:r>
      <w:r w:rsidR="00B41A09" w:rsidRPr="00BD6F28">
        <w:rPr>
          <w:b/>
          <w:i/>
          <w:u w:val="single"/>
        </w:rPr>
        <w:t xml:space="preserve"> </w:t>
      </w:r>
      <w:proofErr w:type="spellStart"/>
      <w:r w:rsidR="00FB19D1" w:rsidRPr="00BD6F28">
        <w:rPr>
          <w:b/>
          <w:i/>
          <w:u w:val="single"/>
        </w:rPr>
        <w:t>Plani</w:t>
      </w:r>
      <w:proofErr w:type="spellEnd"/>
      <w:r w:rsidR="00FB19D1" w:rsidRPr="00BD6F28">
        <w:rPr>
          <w:b/>
          <w:i/>
          <w:u w:val="single"/>
        </w:rPr>
        <w:t xml:space="preserve"> </w:t>
      </w:r>
      <w:proofErr w:type="spellStart"/>
      <w:r w:rsidR="00FB19D1" w:rsidRPr="00BD6F28">
        <w:rPr>
          <w:b/>
          <w:i/>
          <w:u w:val="single"/>
        </w:rPr>
        <w:t>i</w:t>
      </w:r>
      <w:proofErr w:type="spellEnd"/>
      <w:r w:rsidR="00FB19D1" w:rsidRPr="00BD6F28">
        <w:rPr>
          <w:b/>
          <w:i/>
          <w:u w:val="single"/>
        </w:rPr>
        <w:t xml:space="preserve"> </w:t>
      </w:r>
      <w:proofErr w:type="spellStart"/>
      <w:r w:rsidR="00FB19D1" w:rsidRPr="00BD6F28">
        <w:rPr>
          <w:b/>
          <w:i/>
          <w:u w:val="single"/>
        </w:rPr>
        <w:t>Biznesit</w:t>
      </w:r>
      <w:proofErr w:type="spellEnd"/>
      <w:r w:rsidR="00FB19D1" w:rsidRPr="00BD6F28">
        <w:rPr>
          <w:b/>
          <w:i/>
          <w:u w:val="single"/>
        </w:rPr>
        <w:t xml:space="preserve"> per </w:t>
      </w:r>
      <w:proofErr w:type="spellStart"/>
      <w:r w:rsidR="00FB19D1" w:rsidRPr="00BD6F28">
        <w:rPr>
          <w:b/>
          <w:i/>
          <w:u w:val="single"/>
        </w:rPr>
        <w:t>Investime</w:t>
      </w:r>
      <w:proofErr w:type="spellEnd"/>
      <w:r w:rsidR="00FB19D1" w:rsidRPr="00BD6F28">
        <w:rPr>
          <w:b/>
          <w:i/>
          <w:u w:val="single"/>
        </w:rPr>
        <w:t xml:space="preserve"> </w:t>
      </w:r>
      <w:proofErr w:type="spellStart"/>
      <w:r w:rsidR="00FB19D1" w:rsidRPr="00BD6F28">
        <w:rPr>
          <w:b/>
          <w:i/>
          <w:u w:val="single"/>
        </w:rPr>
        <w:t>deri</w:t>
      </w:r>
      <w:proofErr w:type="spellEnd"/>
      <w:r w:rsidR="00FB19D1" w:rsidRPr="00BD6F28">
        <w:rPr>
          <w:b/>
          <w:i/>
          <w:u w:val="single"/>
        </w:rPr>
        <w:t xml:space="preserve"> ne 1,400,000 </w:t>
      </w:r>
      <w:proofErr w:type="spellStart"/>
      <w:r w:rsidR="00FB19D1" w:rsidRPr="00BD6F28">
        <w:rPr>
          <w:b/>
          <w:i/>
          <w:u w:val="single"/>
        </w:rPr>
        <w:t>Lek</w:t>
      </w:r>
      <w:proofErr w:type="spellEnd"/>
      <w:r w:rsidR="00FB19D1" w:rsidRPr="009D18D9">
        <w:t xml:space="preserve"> (</w:t>
      </w:r>
      <w:proofErr w:type="spellStart"/>
      <w:r w:rsidR="00FB19D1" w:rsidRPr="009D18D9">
        <w:t>pjesa</w:t>
      </w:r>
      <w:proofErr w:type="spellEnd"/>
      <w:r w:rsidR="00FB19D1" w:rsidRPr="009D18D9">
        <w:t xml:space="preserve"> </w:t>
      </w:r>
      <w:proofErr w:type="spellStart"/>
      <w:r w:rsidR="00FB19D1" w:rsidRPr="009D18D9">
        <w:t>pershkruese</w:t>
      </w:r>
      <w:proofErr w:type="spellEnd"/>
      <w:r w:rsidR="00FB19D1" w:rsidRPr="009D18D9">
        <w:t xml:space="preserve">) </w:t>
      </w:r>
    </w:p>
    <w:p w:rsidR="008C1C4F" w:rsidRPr="009D18D9" w:rsidRDefault="008C1C4F" w:rsidP="00DB1A46">
      <w:pPr>
        <w:spacing w:after="0"/>
      </w:pPr>
    </w:p>
    <w:p w:rsidR="00FB19D1" w:rsidRPr="00631A3F" w:rsidRDefault="00DB1A46" w:rsidP="00631A3F">
      <w:pPr>
        <w:pStyle w:val="ColorfulList-Accent11"/>
        <w:numPr>
          <w:ilvl w:val="0"/>
          <w:numId w:val="1"/>
        </w:numPr>
        <w:spacing w:after="0"/>
        <w:rPr>
          <w:b/>
          <w:i/>
          <w:u w:val="single"/>
          <w:lang w:val="sq-AL"/>
        </w:rPr>
      </w:pPr>
      <w:r w:rsidRPr="00FB19D1">
        <w:rPr>
          <w:b/>
          <w:i/>
          <w:color w:val="000000" w:themeColor="text1"/>
          <w:sz w:val="24"/>
          <w:szCs w:val="24"/>
          <w:u w:val="single"/>
          <w:lang w:val="sq-AL"/>
        </w:rPr>
        <w:t>Eshte shkruar</w:t>
      </w:r>
      <w:r w:rsidR="00FB19D1">
        <w:rPr>
          <w:b/>
          <w:i/>
          <w:color w:val="000000" w:themeColor="text1"/>
          <w:sz w:val="24"/>
          <w:szCs w:val="24"/>
          <w:u w:val="single"/>
          <w:lang w:val="sq-AL"/>
        </w:rPr>
        <w:t xml:space="preserve">: </w:t>
      </w:r>
      <w:proofErr w:type="spellStart"/>
      <w:r w:rsidR="00FB19D1" w:rsidRPr="00631A3F">
        <w:rPr>
          <w:i/>
        </w:rPr>
        <w:t>Shënim</w:t>
      </w:r>
      <w:proofErr w:type="spellEnd"/>
      <w:r w:rsidR="00FB19D1" w:rsidRPr="00631A3F">
        <w:rPr>
          <w:i/>
        </w:rPr>
        <w:t xml:space="preserve">: </w:t>
      </w:r>
      <w:proofErr w:type="spellStart"/>
      <w:r w:rsidR="00FB19D1" w:rsidRPr="00631A3F">
        <w:rPr>
          <w:i/>
        </w:rPr>
        <w:t>Në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rastin</w:t>
      </w:r>
      <w:proofErr w:type="spellEnd"/>
      <w:r w:rsidR="00FB19D1" w:rsidRPr="00631A3F">
        <w:rPr>
          <w:i/>
        </w:rPr>
        <w:t xml:space="preserve"> e SHBB-</w:t>
      </w:r>
      <w:proofErr w:type="spellStart"/>
      <w:r w:rsidR="00FB19D1" w:rsidRPr="00631A3F">
        <w:rPr>
          <w:i/>
        </w:rPr>
        <w:t>ve</w:t>
      </w:r>
      <w:proofErr w:type="spellEnd"/>
      <w:r w:rsidR="00FB19D1" w:rsidRPr="00631A3F">
        <w:rPr>
          <w:i/>
        </w:rPr>
        <w:t xml:space="preserve">, </w:t>
      </w:r>
      <w:proofErr w:type="spellStart"/>
      <w:r w:rsidR="00FB19D1" w:rsidRPr="00631A3F">
        <w:rPr>
          <w:i/>
        </w:rPr>
        <w:t>nuk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është</w:t>
      </w:r>
      <w:proofErr w:type="spellEnd"/>
      <w:r w:rsidR="00FB19D1" w:rsidRPr="00631A3F">
        <w:rPr>
          <w:i/>
        </w:rPr>
        <w:t xml:space="preserve"> e </w:t>
      </w:r>
      <w:proofErr w:type="spellStart"/>
      <w:r w:rsidR="00FB19D1" w:rsidRPr="00631A3F">
        <w:rPr>
          <w:i/>
        </w:rPr>
        <w:t>detyrueshme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që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të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plotësohen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tabelat</w:t>
      </w:r>
      <w:proofErr w:type="spellEnd"/>
      <w:r w:rsidR="00FB19D1" w:rsidRPr="00631A3F">
        <w:rPr>
          <w:i/>
        </w:rPr>
        <w:t xml:space="preserve"> e </w:t>
      </w:r>
      <w:proofErr w:type="spellStart"/>
      <w:r w:rsidR="00FB19D1" w:rsidRPr="00631A3F">
        <w:rPr>
          <w:i/>
        </w:rPr>
        <w:t>mëposhtëme</w:t>
      </w:r>
      <w:proofErr w:type="spellEnd"/>
      <w:r w:rsidR="00FB19D1" w:rsidRPr="00631A3F">
        <w:rPr>
          <w:i/>
        </w:rPr>
        <w:t xml:space="preserve">. </w:t>
      </w:r>
      <w:proofErr w:type="spellStart"/>
      <w:r w:rsidR="00FB19D1" w:rsidRPr="00631A3F">
        <w:rPr>
          <w:i/>
        </w:rPr>
        <w:t>Por</w:t>
      </w:r>
      <w:proofErr w:type="spellEnd"/>
      <w:r w:rsidR="00FB19D1" w:rsidRPr="00631A3F">
        <w:rPr>
          <w:i/>
        </w:rPr>
        <w:t xml:space="preserve">, </w:t>
      </w:r>
      <w:proofErr w:type="spellStart"/>
      <w:r w:rsidR="00FB19D1" w:rsidRPr="00631A3F">
        <w:rPr>
          <w:i/>
        </w:rPr>
        <w:t>sidoqoftë</w:t>
      </w:r>
      <w:proofErr w:type="spellEnd"/>
      <w:r w:rsidR="00FB19D1" w:rsidRPr="00631A3F">
        <w:rPr>
          <w:i/>
        </w:rPr>
        <w:t xml:space="preserve">, </w:t>
      </w:r>
      <w:proofErr w:type="spellStart"/>
      <w:r w:rsidR="00FB19D1" w:rsidRPr="00631A3F">
        <w:rPr>
          <w:i/>
        </w:rPr>
        <w:t>duhet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që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në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këtë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seksion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të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shpjegohen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qartë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përfitimet</w:t>
      </w:r>
      <w:proofErr w:type="spellEnd"/>
      <w:r w:rsidR="00FB19D1" w:rsidRPr="00631A3F">
        <w:rPr>
          <w:i/>
        </w:rPr>
        <w:t xml:space="preserve"> (</w:t>
      </w:r>
      <w:proofErr w:type="spellStart"/>
      <w:r w:rsidR="00FB19D1" w:rsidRPr="00631A3F">
        <w:rPr>
          <w:i/>
        </w:rPr>
        <w:t>impakti</w:t>
      </w:r>
      <w:proofErr w:type="spellEnd"/>
      <w:r w:rsidR="00FB19D1" w:rsidRPr="00631A3F">
        <w:rPr>
          <w:i/>
        </w:rPr>
        <w:t xml:space="preserve">) </w:t>
      </w:r>
      <w:proofErr w:type="spellStart"/>
      <w:r w:rsidR="00FB19D1" w:rsidRPr="00631A3F">
        <w:rPr>
          <w:i/>
        </w:rPr>
        <w:t>nga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investimi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te</w:t>
      </w:r>
      <w:proofErr w:type="spellEnd"/>
      <w:r w:rsidR="00FB19D1" w:rsidRPr="00631A3F">
        <w:rPr>
          <w:i/>
        </w:rPr>
        <w:t xml:space="preserve"> SHBB-ja </w:t>
      </w:r>
      <w:proofErr w:type="spellStart"/>
      <w:r w:rsidR="00FB19D1" w:rsidRPr="00631A3F">
        <w:rPr>
          <w:i/>
        </w:rPr>
        <w:t>dhe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anëtarët</w:t>
      </w:r>
      <w:proofErr w:type="spellEnd"/>
      <w:r w:rsidR="00FB19D1" w:rsidRPr="00631A3F">
        <w:rPr>
          <w:i/>
        </w:rPr>
        <w:t xml:space="preserve"> e </w:t>
      </w:r>
      <w:proofErr w:type="spellStart"/>
      <w:r w:rsidR="00FB19D1" w:rsidRPr="00631A3F">
        <w:rPr>
          <w:i/>
        </w:rPr>
        <w:t>saj</w:t>
      </w:r>
      <w:proofErr w:type="spellEnd"/>
      <w:r w:rsidR="00FB19D1" w:rsidRPr="00631A3F">
        <w:rPr>
          <w:i/>
        </w:rPr>
        <w:t>. (</w:t>
      </w:r>
      <w:proofErr w:type="spellStart"/>
      <w:r w:rsidR="00FB19D1" w:rsidRPr="00631A3F">
        <w:rPr>
          <w:i/>
        </w:rPr>
        <w:t>Deri</w:t>
      </w:r>
      <w:proofErr w:type="spellEnd"/>
      <w:r w:rsidR="00FB19D1" w:rsidRPr="00631A3F">
        <w:rPr>
          <w:i/>
        </w:rPr>
        <w:t xml:space="preserve"> </w:t>
      </w:r>
      <w:proofErr w:type="spellStart"/>
      <w:r w:rsidR="00FB19D1" w:rsidRPr="00631A3F">
        <w:rPr>
          <w:i/>
        </w:rPr>
        <w:t>në</w:t>
      </w:r>
      <w:proofErr w:type="spellEnd"/>
      <w:r w:rsidR="00FB19D1" w:rsidRPr="00631A3F">
        <w:rPr>
          <w:i/>
        </w:rPr>
        <w:t xml:space="preserve"> 500 </w:t>
      </w:r>
      <w:proofErr w:type="spellStart"/>
      <w:r w:rsidR="00FB19D1" w:rsidRPr="00631A3F">
        <w:rPr>
          <w:i/>
        </w:rPr>
        <w:t>fjalë</w:t>
      </w:r>
      <w:proofErr w:type="spellEnd"/>
      <w:r w:rsidR="00FB19D1" w:rsidRPr="00631A3F">
        <w:rPr>
          <w:i/>
        </w:rPr>
        <w:t>)</w:t>
      </w:r>
    </w:p>
    <w:p w:rsidR="00B41A09" w:rsidRPr="009D18D9" w:rsidRDefault="00DB1A46" w:rsidP="00B41A09">
      <w:pPr>
        <w:pStyle w:val="ColorfulList-Accent11"/>
        <w:numPr>
          <w:ilvl w:val="0"/>
          <w:numId w:val="1"/>
        </w:numPr>
        <w:spacing w:before="120" w:after="0"/>
        <w:rPr>
          <w:b/>
          <w:i/>
          <w:u w:val="single"/>
          <w:lang w:val="sq-AL"/>
        </w:rPr>
      </w:pPr>
      <w:r w:rsidRPr="009D18D9">
        <w:rPr>
          <w:b/>
          <w:i/>
          <w:u w:val="single"/>
          <w:lang w:val="sq-AL"/>
        </w:rPr>
        <w:t xml:space="preserve">Behet: </w:t>
      </w:r>
      <w:r w:rsidR="00B41A09" w:rsidRPr="009D18D9">
        <w:rPr>
          <w:i/>
          <w:lang w:val="sq-AL"/>
        </w:rPr>
        <w:t>Shënim: Edhe në rastin e SHBB-ve, është e detyrueshme që të plotësohen tabelat e mëposhtëme.</w:t>
      </w:r>
    </w:p>
    <w:p w:rsidR="008C1C4F" w:rsidRDefault="008C1C4F" w:rsidP="008C1C4F">
      <w:pPr>
        <w:pStyle w:val="ColorfulList-Accent11"/>
        <w:spacing w:after="0"/>
        <w:ind w:left="0"/>
        <w:rPr>
          <w:lang w:val="sq-AL"/>
        </w:rPr>
      </w:pPr>
    </w:p>
    <w:p w:rsidR="00B41A09" w:rsidRPr="009D18D9" w:rsidRDefault="00B41A09" w:rsidP="00B41A09">
      <w:pPr>
        <w:spacing w:after="0"/>
      </w:pPr>
      <w:proofErr w:type="spellStart"/>
      <w:r w:rsidRPr="00BD6F28">
        <w:rPr>
          <w:b/>
          <w:i/>
          <w:u w:val="single"/>
        </w:rPr>
        <w:t>Aneksi</w:t>
      </w:r>
      <w:proofErr w:type="spellEnd"/>
      <w:r w:rsidRPr="00BD6F28">
        <w:rPr>
          <w:b/>
          <w:i/>
          <w:u w:val="single"/>
        </w:rPr>
        <w:t xml:space="preserve"> 2.</w:t>
      </w:r>
      <w:r w:rsidR="00493E78" w:rsidRPr="00BD6F28">
        <w:rPr>
          <w:b/>
          <w:i/>
          <w:u w:val="single"/>
        </w:rPr>
        <w:t>2.</w:t>
      </w:r>
      <w:r w:rsidRPr="00BD6F28">
        <w:rPr>
          <w:b/>
          <w:i/>
          <w:u w:val="single"/>
        </w:rPr>
        <w:t>1 -</w:t>
      </w:r>
      <w:r w:rsidR="009D18D9" w:rsidRPr="00BD6F28">
        <w:rPr>
          <w:b/>
          <w:i/>
          <w:u w:val="single"/>
        </w:rPr>
        <w:t xml:space="preserve"> n</w:t>
      </w:r>
      <w:r w:rsidRPr="00BD6F28">
        <w:rPr>
          <w:b/>
          <w:i/>
          <w:u w:val="single"/>
        </w:rPr>
        <w:t xml:space="preserve">e </w:t>
      </w:r>
      <w:proofErr w:type="spellStart"/>
      <w:r w:rsidR="00631A3F" w:rsidRPr="00BD6F28">
        <w:rPr>
          <w:b/>
          <w:i/>
          <w:u w:val="single"/>
        </w:rPr>
        <w:t>Fq</w:t>
      </w:r>
      <w:proofErr w:type="spellEnd"/>
      <w:r w:rsidR="00631A3F" w:rsidRPr="00BD6F28">
        <w:rPr>
          <w:b/>
          <w:i/>
          <w:u w:val="single"/>
        </w:rPr>
        <w:t xml:space="preserve"> 8</w:t>
      </w:r>
      <w:r w:rsidRPr="00BD6F28">
        <w:rPr>
          <w:b/>
          <w:i/>
          <w:u w:val="single"/>
        </w:rPr>
        <w:t xml:space="preserve">, </w:t>
      </w:r>
      <w:proofErr w:type="spellStart"/>
      <w:r w:rsidRPr="00BD6F28">
        <w:rPr>
          <w:b/>
          <w:i/>
          <w:u w:val="single"/>
        </w:rPr>
        <w:t>pika</w:t>
      </w:r>
      <w:proofErr w:type="spellEnd"/>
      <w:r w:rsidRPr="00BD6F28">
        <w:rPr>
          <w:b/>
          <w:i/>
          <w:u w:val="single"/>
        </w:rPr>
        <w:t xml:space="preserve"> 3.3 </w:t>
      </w:r>
      <w:r w:rsidR="009D18D9" w:rsidRPr="00BD6F28">
        <w:rPr>
          <w:b/>
          <w:i/>
          <w:u w:val="single"/>
        </w:rPr>
        <w:t>-</w:t>
      </w:r>
      <w:r w:rsidRPr="00BD6F28">
        <w:rPr>
          <w:b/>
          <w:i/>
          <w:u w:val="single"/>
        </w:rPr>
        <w:t xml:space="preserve"> </w:t>
      </w:r>
      <w:proofErr w:type="spellStart"/>
      <w:r w:rsidRPr="00BD6F28">
        <w:rPr>
          <w:b/>
          <w:i/>
          <w:u w:val="single"/>
        </w:rPr>
        <w:t>Plani</w:t>
      </w:r>
      <w:proofErr w:type="spellEnd"/>
      <w:r w:rsidRPr="00BD6F28">
        <w:rPr>
          <w:b/>
          <w:i/>
          <w:u w:val="single"/>
        </w:rPr>
        <w:t xml:space="preserve"> </w:t>
      </w:r>
      <w:proofErr w:type="spellStart"/>
      <w:r w:rsidRPr="00BD6F28">
        <w:rPr>
          <w:b/>
          <w:i/>
          <w:u w:val="single"/>
        </w:rPr>
        <w:t>i</w:t>
      </w:r>
      <w:proofErr w:type="spellEnd"/>
      <w:r w:rsidRPr="00BD6F28">
        <w:rPr>
          <w:b/>
          <w:i/>
          <w:u w:val="single"/>
        </w:rPr>
        <w:t xml:space="preserve"> </w:t>
      </w:r>
      <w:proofErr w:type="spellStart"/>
      <w:r w:rsidRPr="00BD6F28">
        <w:rPr>
          <w:b/>
          <w:i/>
          <w:u w:val="single"/>
        </w:rPr>
        <w:t>Biznesit</w:t>
      </w:r>
      <w:proofErr w:type="spellEnd"/>
      <w:r w:rsidRPr="00BD6F28">
        <w:rPr>
          <w:b/>
          <w:i/>
          <w:u w:val="single"/>
        </w:rPr>
        <w:t xml:space="preserve"> per </w:t>
      </w:r>
      <w:proofErr w:type="spellStart"/>
      <w:r w:rsidRPr="00BD6F28">
        <w:rPr>
          <w:b/>
          <w:i/>
          <w:u w:val="single"/>
        </w:rPr>
        <w:t>Investime</w:t>
      </w:r>
      <w:proofErr w:type="spellEnd"/>
      <w:r w:rsidRPr="00BD6F28">
        <w:rPr>
          <w:b/>
          <w:i/>
          <w:u w:val="single"/>
        </w:rPr>
        <w:t xml:space="preserve"> </w:t>
      </w:r>
      <w:proofErr w:type="spellStart"/>
      <w:r w:rsidR="00631A3F" w:rsidRPr="00BD6F28">
        <w:rPr>
          <w:b/>
          <w:i/>
          <w:u w:val="single"/>
        </w:rPr>
        <w:t>mbi</w:t>
      </w:r>
      <w:proofErr w:type="spellEnd"/>
      <w:r w:rsidRPr="00BD6F28">
        <w:rPr>
          <w:b/>
          <w:i/>
          <w:u w:val="single"/>
        </w:rPr>
        <w:t xml:space="preserve"> 1,400,000 </w:t>
      </w:r>
      <w:proofErr w:type="spellStart"/>
      <w:r w:rsidRPr="00BD6F28">
        <w:rPr>
          <w:b/>
          <w:i/>
          <w:u w:val="single"/>
        </w:rPr>
        <w:t>Lek</w:t>
      </w:r>
      <w:proofErr w:type="spellEnd"/>
      <w:r w:rsidRPr="009D18D9">
        <w:t xml:space="preserve"> (</w:t>
      </w:r>
      <w:proofErr w:type="spellStart"/>
      <w:r w:rsidRPr="009D18D9">
        <w:t>pjesa</w:t>
      </w:r>
      <w:proofErr w:type="spellEnd"/>
      <w:r w:rsidRPr="009D18D9">
        <w:t xml:space="preserve"> </w:t>
      </w:r>
      <w:proofErr w:type="spellStart"/>
      <w:r w:rsidRPr="009D18D9">
        <w:t>pershkruese</w:t>
      </w:r>
      <w:proofErr w:type="spellEnd"/>
      <w:r w:rsidRPr="009D18D9">
        <w:t xml:space="preserve">) </w:t>
      </w:r>
    </w:p>
    <w:p w:rsidR="00B41A09" w:rsidRPr="009D18D9" w:rsidRDefault="00B41A09" w:rsidP="00B41A09">
      <w:pPr>
        <w:spacing w:after="0"/>
      </w:pPr>
    </w:p>
    <w:p w:rsidR="00631A3F" w:rsidRPr="00631A3F" w:rsidRDefault="00B41A09" w:rsidP="009D18D9">
      <w:pPr>
        <w:pStyle w:val="BodyText"/>
        <w:numPr>
          <w:ilvl w:val="0"/>
          <w:numId w:val="4"/>
        </w:numPr>
        <w:spacing w:after="0"/>
        <w:ind w:left="360"/>
        <w:rPr>
          <w:i/>
        </w:rPr>
      </w:pPr>
      <w:r w:rsidRPr="00631A3F">
        <w:rPr>
          <w:b/>
          <w:i/>
          <w:color w:val="000000" w:themeColor="text1"/>
          <w:sz w:val="24"/>
          <w:szCs w:val="24"/>
          <w:u w:val="single"/>
          <w:lang w:val="sq-AL"/>
        </w:rPr>
        <w:t xml:space="preserve">Eshte shkruar: </w:t>
      </w:r>
      <w:proofErr w:type="spellStart"/>
      <w:r w:rsidRPr="00B739D7">
        <w:rPr>
          <w:i/>
        </w:rPr>
        <w:t>Shënim</w:t>
      </w:r>
      <w:proofErr w:type="spellEnd"/>
      <w:r w:rsidRPr="00B739D7">
        <w:rPr>
          <w:i/>
        </w:rPr>
        <w:t xml:space="preserve">: </w:t>
      </w:r>
      <w:proofErr w:type="spellStart"/>
      <w:r w:rsidR="00631A3F" w:rsidRPr="00631A3F">
        <w:rPr>
          <w:i/>
          <w:lang w:val="x-none"/>
        </w:rPr>
        <w:t>Në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rastin</w:t>
      </w:r>
      <w:proofErr w:type="spellEnd"/>
      <w:r w:rsidR="00631A3F" w:rsidRPr="00631A3F">
        <w:rPr>
          <w:i/>
          <w:lang w:val="x-none"/>
        </w:rPr>
        <w:t xml:space="preserve"> e SHBB-</w:t>
      </w:r>
      <w:proofErr w:type="spellStart"/>
      <w:r w:rsidR="00631A3F" w:rsidRPr="00631A3F">
        <w:rPr>
          <w:i/>
          <w:lang w:val="x-none"/>
        </w:rPr>
        <w:t>ve</w:t>
      </w:r>
      <w:proofErr w:type="spellEnd"/>
      <w:r w:rsidR="00631A3F" w:rsidRPr="00631A3F">
        <w:rPr>
          <w:i/>
          <w:lang w:val="x-none"/>
        </w:rPr>
        <w:t xml:space="preserve">, </w:t>
      </w:r>
      <w:proofErr w:type="spellStart"/>
      <w:r w:rsidR="00631A3F" w:rsidRPr="00631A3F">
        <w:rPr>
          <w:i/>
          <w:lang w:val="x-none"/>
        </w:rPr>
        <w:t>nuk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është</w:t>
      </w:r>
      <w:proofErr w:type="spellEnd"/>
      <w:r w:rsidR="00631A3F" w:rsidRPr="00631A3F">
        <w:rPr>
          <w:i/>
          <w:lang w:val="x-none"/>
        </w:rPr>
        <w:t xml:space="preserve"> e </w:t>
      </w:r>
      <w:proofErr w:type="spellStart"/>
      <w:r w:rsidR="00631A3F" w:rsidRPr="00631A3F">
        <w:rPr>
          <w:i/>
          <w:lang w:val="x-none"/>
        </w:rPr>
        <w:t>detyrueshme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që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të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plotësohen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tabelat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financiare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në</w:t>
      </w:r>
      <w:proofErr w:type="spellEnd"/>
      <w:r w:rsidR="00631A3F" w:rsidRPr="00631A3F">
        <w:rPr>
          <w:i/>
          <w:lang w:val="x-none"/>
        </w:rPr>
        <w:t xml:space="preserve"> Excel </w:t>
      </w:r>
      <w:proofErr w:type="spellStart"/>
      <w:r w:rsidR="00631A3F" w:rsidRPr="00631A3F">
        <w:rPr>
          <w:i/>
          <w:lang w:val="x-none"/>
        </w:rPr>
        <w:t>si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edhe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Tabela</w:t>
      </w:r>
      <w:proofErr w:type="spellEnd"/>
      <w:r w:rsidR="00631A3F" w:rsidRPr="00631A3F">
        <w:rPr>
          <w:i/>
          <w:lang w:val="x-none"/>
        </w:rPr>
        <w:t xml:space="preserve"> </w:t>
      </w:r>
      <w:r w:rsidR="00631A3F" w:rsidRPr="00B739D7">
        <w:rPr>
          <w:i/>
        </w:rPr>
        <w:t>3.3</w:t>
      </w:r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më</w:t>
      </w:r>
      <w:proofErr w:type="spellEnd"/>
      <w:r w:rsidR="00631A3F" w:rsidRPr="00631A3F">
        <w:rPr>
          <w:i/>
          <w:lang w:val="x-none"/>
        </w:rPr>
        <w:t xml:space="preserve"> </w:t>
      </w:r>
      <w:proofErr w:type="spellStart"/>
      <w:r w:rsidR="00631A3F" w:rsidRPr="00631A3F">
        <w:rPr>
          <w:i/>
          <w:lang w:val="x-none"/>
        </w:rPr>
        <w:t>sipër</w:t>
      </w:r>
      <w:proofErr w:type="spellEnd"/>
      <w:r w:rsidR="00631A3F" w:rsidRPr="00631A3F">
        <w:rPr>
          <w:i/>
          <w:lang w:val="x-none"/>
        </w:rPr>
        <w:t xml:space="preserve">. Por, sidoqoftë, duhet që në këtë seksion të shpjegohen qartë përfitimet (impakti) nga investimi te SHBB-ja dhe anëtarët e saj. </w:t>
      </w:r>
      <w:r w:rsidR="00631A3F" w:rsidRPr="00631A3F">
        <w:rPr>
          <w:i/>
        </w:rPr>
        <w:t>(</w:t>
      </w:r>
      <w:proofErr w:type="spellStart"/>
      <w:proofErr w:type="gramStart"/>
      <w:r w:rsidR="00631A3F" w:rsidRPr="00631A3F">
        <w:rPr>
          <w:i/>
        </w:rPr>
        <w:t>deri</w:t>
      </w:r>
      <w:proofErr w:type="spellEnd"/>
      <w:proofErr w:type="gramEnd"/>
      <w:r w:rsidR="00631A3F" w:rsidRPr="00631A3F">
        <w:rPr>
          <w:i/>
        </w:rPr>
        <w:t xml:space="preserve"> n</w:t>
      </w:r>
      <w:r w:rsidR="00631A3F" w:rsidRPr="00631A3F">
        <w:rPr>
          <w:i/>
          <w:lang w:val="x-none"/>
        </w:rPr>
        <w:t>ë</w:t>
      </w:r>
      <w:r w:rsidR="00631A3F" w:rsidRPr="00631A3F">
        <w:rPr>
          <w:i/>
        </w:rPr>
        <w:t xml:space="preserve"> 500 </w:t>
      </w:r>
      <w:proofErr w:type="spellStart"/>
      <w:r w:rsidR="00631A3F" w:rsidRPr="00631A3F">
        <w:rPr>
          <w:i/>
        </w:rPr>
        <w:t>fjal</w:t>
      </w:r>
      <w:proofErr w:type="spellEnd"/>
      <w:r w:rsidR="00631A3F" w:rsidRPr="00631A3F">
        <w:rPr>
          <w:i/>
          <w:lang w:val="x-none"/>
        </w:rPr>
        <w:t>ë</w:t>
      </w:r>
      <w:r w:rsidR="00631A3F" w:rsidRPr="00631A3F">
        <w:rPr>
          <w:i/>
        </w:rPr>
        <w:t>)</w:t>
      </w:r>
      <w:r w:rsidR="00C16C0B">
        <w:rPr>
          <w:i/>
        </w:rPr>
        <w:t>.</w:t>
      </w:r>
    </w:p>
    <w:p w:rsidR="00631A3F" w:rsidRPr="00631A3F" w:rsidRDefault="00631A3F" w:rsidP="00631A3F">
      <w:pPr>
        <w:spacing w:after="0" w:line="240" w:lineRule="atLeast"/>
        <w:rPr>
          <w:i/>
        </w:rPr>
      </w:pPr>
    </w:p>
    <w:p w:rsidR="00B41A09" w:rsidRPr="00863023" w:rsidRDefault="00B41A09" w:rsidP="00631A3F">
      <w:pPr>
        <w:pStyle w:val="BodyText"/>
        <w:numPr>
          <w:ilvl w:val="0"/>
          <w:numId w:val="4"/>
        </w:numPr>
        <w:spacing w:after="0"/>
        <w:ind w:left="360"/>
        <w:rPr>
          <w:lang w:val="sq-AL"/>
        </w:rPr>
      </w:pPr>
      <w:r w:rsidRPr="00631A3F">
        <w:rPr>
          <w:b/>
          <w:i/>
          <w:u w:val="single"/>
          <w:lang w:val="sq-AL"/>
        </w:rPr>
        <w:t xml:space="preserve">Behet: </w:t>
      </w:r>
      <w:proofErr w:type="spellStart"/>
      <w:r w:rsidR="00631A3F" w:rsidRPr="00631A3F">
        <w:rPr>
          <w:i/>
        </w:rPr>
        <w:t>Shënim</w:t>
      </w:r>
      <w:proofErr w:type="spellEnd"/>
      <w:r w:rsidR="00631A3F" w:rsidRPr="00631A3F">
        <w:rPr>
          <w:i/>
        </w:rPr>
        <w:t xml:space="preserve">: </w:t>
      </w:r>
      <w:proofErr w:type="spellStart"/>
      <w:r w:rsidR="00C16C0B">
        <w:rPr>
          <w:i/>
        </w:rPr>
        <w:t>Edhe</w:t>
      </w:r>
      <w:proofErr w:type="spellEnd"/>
      <w:r w:rsidR="00C16C0B">
        <w:rPr>
          <w:i/>
        </w:rPr>
        <w:t xml:space="preserve"> n</w:t>
      </w:r>
      <w:r w:rsidR="00631A3F" w:rsidRPr="00631A3F">
        <w:rPr>
          <w:i/>
          <w:lang w:val="x-none"/>
        </w:rPr>
        <w:t xml:space="preserve">ë rastin e SHBB-ve, është e detyrueshme që të plotësohen tabelat financiare në Excel si edhe Tabela </w:t>
      </w:r>
      <w:r w:rsidR="00631A3F" w:rsidRPr="00631A3F">
        <w:rPr>
          <w:i/>
        </w:rPr>
        <w:t>3.3</w:t>
      </w:r>
      <w:r w:rsidR="00631A3F" w:rsidRPr="00631A3F">
        <w:rPr>
          <w:i/>
          <w:lang w:val="x-none"/>
        </w:rPr>
        <w:t xml:space="preserve"> më</w:t>
      </w:r>
      <w:r w:rsidR="00631A3F">
        <w:rPr>
          <w:i/>
          <w:lang w:val="x-none"/>
        </w:rPr>
        <w:t xml:space="preserve"> sipër</w:t>
      </w:r>
      <w:r w:rsidR="00C16C0B">
        <w:rPr>
          <w:i/>
        </w:rPr>
        <w:t>.</w:t>
      </w:r>
    </w:p>
    <w:p w:rsidR="00C16C0B" w:rsidRDefault="00C16C0B" w:rsidP="00863023">
      <w:pPr>
        <w:pStyle w:val="BodyText"/>
        <w:spacing w:after="0"/>
        <w:rPr>
          <w:lang w:val="sq-AL"/>
        </w:rPr>
      </w:pPr>
    </w:p>
    <w:p w:rsidR="00B739D7" w:rsidRDefault="00B739D7" w:rsidP="00863023">
      <w:pPr>
        <w:pStyle w:val="BodyText"/>
        <w:spacing w:after="0"/>
        <w:rPr>
          <w:b/>
          <w:i/>
          <w:u w:val="single"/>
          <w:lang w:val="sq-AL"/>
        </w:rPr>
      </w:pPr>
    </w:p>
    <w:p w:rsidR="00B739D7" w:rsidRDefault="00B739D7" w:rsidP="00863023">
      <w:pPr>
        <w:pStyle w:val="BodyText"/>
        <w:spacing w:after="0"/>
        <w:rPr>
          <w:b/>
          <w:i/>
          <w:u w:val="single"/>
          <w:lang w:val="sq-AL"/>
        </w:rPr>
      </w:pPr>
    </w:p>
    <w:p w:rsidR="00B739D7" w:rsidRDefault="00B739D7" w:rsidP="00863023">
      <w:pPr>
        <w:pStyle w:val="BodyText"/>
        <w:spacing w:after="0"/>
        <w:rPr>
          <w:b/>
          <w:i/>
          <w:u w:val="single"/>
          <w:lang w:val="sq-AL"/>
        </w:rPr>
      </w:pPr>
    </w:p>
    <w:p w:rsidR="00863023" w:rsidRDefault="00863023" w:rsidP="00863023">
      <w:pPr>
        <w:pStyle w:val="BodyText"/>
        <w:spacing w:after="0"/>
        <w:rPr>
          <w:lang w:val="sq-AL"/>
        </w:rPr>
      </w:pPr>
      <w:bookmarkStart w:id="0" w:name="_GoBack"/>
      <w:bookmarkEnd w:id="0"/>
      <w:r w:rsidRPr="00BD6F28">
        <w:rPr>
          <w:b/>
          <w:i/>
          <w:u w:val="single"/>
          <w:lang w:val="sq-AL"/>
        </w:rPr>
        <w:lastRenderedPageBreak/>
        <w:t xml:space="preserve">Aneksi 2.2.2 – </w:t>
      </w:r>
      <w:r w:rsidR="009D18D9" w:rsidRPr="00BD6F28">
        <w:rPr>
          <w:b/>
          <w:i/>
          <w:u w:val="single"/>
          <w:lang w:val="sq-AL"/>
        </w:rPr>
        <w:t>n</w:t>
      </w:r>
      <w:r w:rsidRPr="00BD6F28">
        <w:rPr>
          <w:b/>
          <w:i/>
          <w:u w:val="single"/>
          <w:lang w:val="sq-AL"/>
        </w:rPr>
        <w:t xml:space="preserve">e </w:t>
      </w:r>
      <w:r w:rsidR="009D18D9" w:rsidRPr="00BD6F28">
        <w:rPr>
          <w:b/>
          <w:i/>
          <w:u w:val="single"/>
          <w:lang w:val="sq-AL"/>
        </w:rPr>
        <w:t>faqen e excel</w:t>
      </w:r>
      <w:r w:rsidRPr="00BD6F28">
        <w:rPr>
          <w:b/>
          <w:i/>
          <w:u w:val="single"/>
          <w:lang w:val="sq-AL"/>
        </w:rPr>
        <w:t xml:space="preserve"> d)</w:t>
      </w:r>
      <w:r>
        <w:rPr>
          <w:lang w:val="sq-AL"/>
        </w:rPr>
        <w:t xml:space="preserve"> </w:t>
      </w:r>
      <w:r w:rsidR="009D18D9">
        <w:rPr>
          <w:lang w:val="sq-AL"/>
        </w:rPr>
        <w:t>“</w:t>
      </w:r>
      <w:r>
        <w:rPr>
          <w:lang w:val="sq-AL"/>
        </w:rPr>
        <w:t>Treguesit financiare</w:t>
      </w:r>
      <w:r w:rsidR="009D18D9">
        <w:rPr>
          <w:lang w:val="sq-AL"/>
        </w:rPr>
        <w:t>”</w:t>
      </w:r>
      <w:r>
        <w:rPr>
          <w:lang w:val="sq-AL"/>
        </w:rPr>
        <w:t xml:space="preserve"> </w:t>
      </w:r>
      <w:r w:rsidR="009D18D9">
        <w:rPr>
          <w:lang w:val="sq-AL"/>
        </w:rPr>
        <w:t>t</w:t>
      </w:r>
      <w:r>
        <w:rPr>
          <w:lang w:val="sq-AL"/>
        </w:rPr>
        <w:t>e Pasqyra</w:t>
      </w:r>
      <w:r w:rsidR="009D18D9">
        <w:rPr>
          <w:lang w:val="sq-AL"/>
        </w:rPr>
        <w:t>ve</w:t>
      </w:r>
      <w:r>
        <w:rPr>
          <w:lang w:val="sq-AL"/>
        </w:rPr>
        <w:t xml:space="preserve"> Financiare te Planit te Biznesit </w:t>
      </w:r>
      <w:r w:rsidRPr="009D18D9">
        <w:t xml:space="preserve">per </w:t>
      </w:r>
      <w:proofErr w:type="spellStart"/>
      <w:r w:rsidRPr="009D18D9">
        <w:t>Investime</w:t>
      </w:r>
      <w:proofErr w:type="spellEnd"/>
      <w:r w:rsidRPr="009D18D9">
        <w:t xml:space="preserve"> </w:t>
      </w:r>
      <w:proofErr w:type="spellStart"/>
      <w:r w:rsidRPr="009D18D9">
        <w:t>mbi</w:t>
      </w:r>
      <w:proofErr w:type="spellEnd"/>
      <w:r w:rsidRPr="009D18D9">
        <w:t xml:space="preserve"> 1,400,000 </w:t>
      </w:r>
      <w:proofErr w:type="spellStart"/>
      <w:r w:rsidRPr="009D18D9">
        <w:t>Lek</w:t>
      </w:r>
      <w:proofErr w:type="spellEnd"/>
    </w:p>
    <w:p w:rsidR="00863023" w:rsidRDefault="00863023" w:rsidP="00863023">
      <w:pPr>
        <w:pStyle w:val="BodyText"/>
        <w:spacing w:after="0"/>
        <w:rPr>
          <w:lang w:val="sq-AL"/>
        </w:rPr>
      </w:pPr>
    </w:p>
    <w:p w:rsidR="00863023" w:rsidRDefault="00863023" w:rsidP="00863023">
      <w:pPr>
        <w:pStyle w:val="BodyText"/>
        <w:numPr>
          <w:ilvl w:val="0"/>
          <w:numId w:val="5"/>
        </w:numPr>
        <w:spacing w:after="0"/>
        <w:rPr>
          <w:lang w:val="sq-AL"/>
        </w:rPr>
      </w:pPr>
      <w:r w:rsidRPr="00631A3F">
        <w:rPr>
          <w:b/>
          <w:i/>
          <w:color w:val="000000" w:themeColor="text1"/>
          <w:sz w:val="24"/>
          <w:szCs w:val="24"/>
          <w:u w:val="single"/>
          <w:lang w:val="sq-AL"/>
        </w:rPr>
        <w:t>Eshte shkruar:</w:t>
      </w:r>
    </w:p>
    <w:p w:rsidR="00863023" w:rsidRDefault="00863023" w:rsidP="00863023">
      <w:pPr>
        <w:pStyle w:val="BodyText"/>
        <w:spacing w:after="0"/>
        <w:rPr>
          <w:lang w:val="sq-AL"/>
        </w:rPr>
      </w:pPr>
    </w:p>
    <w:tbl>
      <w:tblPr>
        <w:tblW w:w="12720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6893"/>
      </w:tblGrid>
      <w:tr w:rsidR="00863023" w:rsidRPr="00B739D7" w:rsidTr="00863023">
        <w:trPr>
          <w:trHeight w:val="42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63023" w:rsidRPr="00863023" w:rsidRDefault="00863023" w:rsidP="00863023">
            <w:pPr>
              <w:spacing w:after="0"/>
              <w:jc w:val="left"/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</w:pPr>
            <w:r w:rsidRPr="00863023"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  <w:t>Norma e interesit e Bankës së Shqipërisë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63023" w:rsidRPr="00863023" w:rsidRDefault="00863023" w:rsidP="00863023">
            <w:pPr>
              <w:spacing w:after="0"/>
              <w:jc w:val="center"/>
              <w:rPr>
                <w:rFonts w:ascii="Calibri" w:hAnsi="Calibri"/>
                <w:sz w:val="20"/>
                <w:szCs w:val="20"/>
                <w:lang w:val="sq-AL" w:eastAsia="sq-AL"/>
              </w:rPr>
            </w:pPr>
            <w:r w:rsidRPr="00863023">
              <w:rPr>
                <w:rFonts w:ascii="Calibri" w:hAnsi="Calibri"/>
                <w:sz w:val="20"/>
                <w:szCs w:val="20"/>
                <w:lang w:val="sq-AL" w:eastAsia="sq-AL"/>
              </w:rPr>
              <w:t>3%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23" w:rsidRPr="00863023" w:rsidRDefault="00863023" w:rsidP="00863023">
            <w:pPr>
              <w:spacing w:after="0"/>
              <w:jc w:val="left"/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</w:pPr>
            <w:r w:rsidRPr="00863023"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  <w:t>Shënim: Kjo vlerë per tu përcaktuar nga SARED.</w:t>
            </w:r>
          </w:p>
        </w:tc>
      </w:tr>
    </w:tbl>
    <w:p w:rsidR="00863023" w:rsidRPr="00631A3F" w:rsidRDefault="00863023" w:rsidP="00863023">
      <w:pPr>
        <w:pStyle w:val="BodyText"/>
        <w:spacing w:after="0"/>
        <w:rPr>
          <w:lang w:val="sq-AL"/>
        </w:rPr>
      </w:pPr>
    </w:p>
    <w:p w:rsidR="001B16FE" w:rsidRPr="00863023" w:rsidRDefault="00863023" w:rsidP="00BD6F28">
      <w:pPr>
        <w:spacing w:after="0"/>
        <w:jc w:val="left"/>
        <w:rPr>
          <w:lang w:val="sq-AL"/>
        </w:rPr>
      </w:pPr>
      <w:r w:rsidRPr="00631A3F">
        <w:rPr>
          <w:b/>
          <w:i/>
          <w:u w:val="single"/>
          <w:lang w:val="sq-AL"/>
        </w:rPr>
        <w:t>Behet:</w:t>
      </w:r>
      <w:r w:rsidR="00BD6F28">
        <w:rPr>
          <w:b/>
          <w:i/>
          <w:u w:val="single"/>
          <w:lang w:val="sq-AL"/>
        </w:rPr>
        <w:t xml:space="preserve"> </w:t>
      </w:r>
      <w:r w:rsidR="00BD6F28">
        <w:rPr>
          <w:rFonts w:ascii="Calibri" w:hAnsi="Calibri"/>
          <w:b/>
          <w:bCs/>
          <w:sz w:val="20"/>
          <w:szCs w:val="20"/>
          <w:lang w:val="sq-AL" w:eastAsia="sq-AL"/>
        </w:rPr>
        <w:t>Shënim: Per aplikimet ne thirrjen e pare e vlefshme deri me 31 korrik 2015 vlera zyrtare e normes se interesit te bankes se Shqiperise qe do te perdoret nga SARED eshte percaktuar ne nivelin prej 3%.</w:t>
      </w:r>
    </w:p>
    <w:p w:rsidR="00863023" w:rsidRDefault="00863023" w:rsidP="00863023">
      <w:pPr>
        <w:pStyle w:val="ColorfulList-Accent11"/>
        <w:spacing w:after="0"/>
        <w:rPr>
          <w:b/>
          <w:i/>
          <w:u w:val="single"/>
          <w:lang w:val="sq-AL"/>
        </w:rPr>
      </w:pPr>
    </w:p>
    <w:tbl>
      <w:tblPr>
        <w:tblW w:w="12720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6893"/>
      </w:tblGrid>
      <w:tr w:rsidR="00863023" w:rsidRPr="009D18D9" w:rsidTr="008B4F58">
        <w:trPr>
          <w:trHeight w:val="42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63023" w:rsidRPr="00863023" w:rsidRDefault="00863023" w:rsidP="008B4F58">
            <w:pPr>
              <w:spacing w:after="0"/>
              <w:jc w:val="left"/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</w:pPr>
            <w:r w:rsidRPr="00863023"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  <w:t>Norma e interesit e Bankës së Shqipërisë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63023" w:rsidRPr="00863023" w:rsidRDefault="00863023" w:rsidP="008B4F58">
            <w:pPr>
              <w:spacing w:after="0"/>
              <w:jc w:val="center"/>
              <w:rPr>
                <w:rFonts w:ascii="Calibri" w:hAnsi="Calibri"/>
                <w:sz w:val="20"/>
                <w:szCs w:val="20"/>
                <w:lang w:val="sq-AL" w:eastAsia="sq-AL"/>
              </w:rPr>
            </w:pPr>
            <w:r w:rsidRPr="00863023">
              <w:rPr>
                <w:rFonts w:ascii="Calibri" w:hAnsi="Calibri"/>
                <w:sz w:val="20"/>
                <w:szCs w:val="20"/>
                <w:lang w:val="sq-AL" w:eastAsia="sq-AL"/>
              </w:rPr>
              <w:t>3%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023" w:rsidRPr="00863023" w:rsidRDefault="00BD6F28" w:rsidP="00BD6F28">
            <w:pPr>
              <w:spacing w:after="0"/>
              <w:jc w:val="left"/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sq-AL" w:eastAsia="sq-AL"/>
              </w:rPr>
              <w:t xml:space="preserve"> </w:t>
            </w:r>
          </w:p>
        </w:tc>
      </w:tr>
    </w:tbl>
    <w:p w:rsidR="00863023" w:rsidRDefault="00863023" w:rsidP="00863023">
      <w:pPr>
        <w:pStyle w:val="ColorfulList-Accent11"/>
        <w:spacing w:after="0"/>
        <w:rPr>
          <w:lang w:val="sq-AL"/>
        </w:rPr>
      </w:pPr>
    </w:p>
    <w:p w:rsidR="003B4C0F" w:rsidRDefault="003B4C0F" w:rsidP="00BD6F28">
      <w:pPr>
        <w:pStyle w:val="ColorfulList-Accent11"/>
        <w:spacing w:after="0"/>
        <w:ind w:left="0"/>
        <w:rPr>
          <w:lang w:val="sq-AL"/>
        </w:rPr>
      </w:pPr>
    </w:p>
    <w:p w:rsidR="003B4C0F" w:rsidRPr="00BD6F28" w:rsidRDefault="003B4C0F" w:rsidP="003B4C0F">
      <w:pPr>
        <w:spacing w:before="120"/>
        <w:rPr>
          <w:b/>
          <w:i/>
          <w:u w:val="single"/>
          <w:lang w:val="sq-AL"/>
        </w:rPr>
      </w:pPr>
      <w:r w:rsidRPr="00BD6F28">
        <w:rPr>
          <w:b/>
          <w:i/>
          <w:u w:val="single"/>
          <w:lang w:val="sq-AL"/>
        </w:rPr>
        <w:t>Aneksi 2.3 -Ne Fq 3, pika 1 n</w:t>
      </w:r>
      <w:r w:rsidR="00F41CC9" w:rsidRPr="00BD6F28">
        <w:rPr>
          <w:b/>
          <w:i/>
          <w:u w:val="single"/>
          <w:lang w:val="sq-AL"/>
        </w:rPr>
        <w:t>ë</w:t>
      </w:r>
      <w:r w:rsidRPr="00BD6F28">
        <w:rPr>
          <w:b/>
          <w:i/>
          <w:u w:val="single"/>
          <w:lang w:val="sq-AL"/>
        </w:rPr>
        <w:t xml:space="preserve"> Udhëzime </w:t>
      </w:r>
      <w:r w:rsidR="00F41CC9" w:rsidRPr="00BD6F28">
        <w:rPr>
          <w:b/>
          <w:i/>
          <w:u w:val="single"/>
          <w:lang w:val="sq-AL"/>
        </w:rPr>
        <w:t xml:space="preserve">për Aplikantët </w:t>
      </w:r>
      <w:r w:rsidRPr="00BD6F28">
        <w:rPr>
          <w:b/>
          <w:i/>
          <w:u w:val="single"/>
          <w:lang w:val="sq-AL"/>
        </w:rPr>
        <w:t>për plotësimin e Aneksit 2.2.2</w:t>
      </w:r>
    </w:p>
    <w:p w:rsidR="003B4C0F" w:rsidRPr="009D18D9" w:rsidRDefault="003B4C0F" w:rsidP="003B4C0F">
      <w:pPr>
        <w:spacing w:after="0"/>
        <w:rPr>
          <w:lang w:val="sq-AL"/>
        </w:rPr>
      </w:pPr>
    </w:p>
    <w:p w:rsidR="003B4C0F" w:rsidRPr="009D18D9" w:rsidRDefault="003B4C0F" w:rsidP="009D18D9">
      <w:pPr>
        <w:pStyle w:val="BodyText"/>
        <w:numPr>
          <w:ilvl w:val="0"/>
          <w:numId w:val="4"/>
        </w:numPr>
        <w:spacing w:after="0"/>
        <w:ind w:left="360"/>
        <w:rPr>
          <w:i/>
          <w:lang w:val="sq-AL"/>
        </w:rPr>
      </w:pPr>
      <w:r w:rsidRPr="00631A3F">
        <w:rPr>
          <w:b/>
          <w:i/>
          <w:color w:val="000000" w:themeColor="text1"/>
          <w:sz w:val="24"/>
          <w:szCs w:val="24"/>
          <w:u w:val="single"/>
          <w:lang w:val="sq-AL"/>
        </w:rPr>
        <w:t xml:space="preserve">Eshte shkruar: </w:t>
      </w:r>
      <w:r w:rsidRPr="009D18D9">
        <w:rPr>
          <w:lang w:val="sq-AL"/>
        </w:rPr>
        <w:t>Në rastin e SHBB-ve, nuk është e detyrueshme që të plotësohen tabelat financiare në Excel. Por, sidoqoftë, duhet që në seksionin “Komente për parashikimet e fluksit të parave dhe fitimit” të pjesës narrative të planit të biznesit, të shpjegohen qartë përfitimet (impakti) nga investimi te SHBB-ja dhe anëtarët e saj</w:t>
      </w:r>
    </w:p>
    <w:p w:rsidR="003B4C0F" w:rsidRPr="009D18D9" w:rsidRDefault="003B4C0F" w:rsidP="003B4C0F">
      <w:pPr>
        <w:spacing w:after="0" w:line="240" w:lineRule="atLeast"/>
        <w:rPr>
          <w:i/>
          <w:lang w:val="sq-AL"/>
        </w:rPr>
      </w:pPr>
    </w:p>
    <w:p w:rsidR="003B4C0F" w:rsidRPr="003F3879" w:rsidRDefault="003B4C0F" w:rsidP="00AE02EC">
      <w:pPr>
        <w:pStyle w:val="BodyText"/>
        <w:numPr>
          <w:ilvl w:val="0"/>
          <w:numId w:val="4"/>
        </w:numPr>
        <w:spacing w:after="0"/>
        <w:ind w:left="360"/>
        <w:rPr>
          <w:lang w:val="sq-AL"/>
        </w:rPr>
      </w:pPr>
      <w:r w:rsidRPr="003B4C0F">
        <w:rPr>
          <w:b/>
          <w:i/>
          <w:u w:val="single"/>
          <w:lang w:val="sq-AL"/>
        </w:rPr>
        <w:t xml:space="preserve">Behet: </w:t>
      </w:r>
      <w:r w:rsidRPr="009D18D9">
        <w:rPr>
          <w:lang w:val="sq-AL"/>
        </w:rPr>
        <w:t>Edhe në rastin e SHBB-ve, është e detyrueshme që të plotësohen tabelat financiare në Excel.</w:t>
      </w:r>
    </w:p>
    <w:sectPr w:rsidR="003B4C0F" w:rsidRPr="003F3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236"/>
    <w:multiLevelType w:val="hybridMultilevel"/>
    <w:tmpl w:val="AA2619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37104"/>
    <w:multiLevelType w:val="hybridMultilevel"/>
    <w:tmpl w:val="62A2567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61EC4"/>
    <w:multiLevelType w:val="hybridMultilevel"/>
    <w:tmpl w:val="FF74D050"/>
    <w:lvl w:ilvl="0" w:tplc="04090001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B06AC2"/>
    <w:multiLevelType w:val="hybridMultilevel"/>
    <w:tmpl w:val="B8841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84E22AC"/>
    <w:multiLevelType w:val="hybridMultilevel"/>
    <w:tmpl w:val="1CDEC1B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4658"/>
    <w:multiLevelType w:val="hybridMultilevel"/>
    <w:tmpl w:val="B34AAF3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4F"/>
    <w:rsid w:val="00195E68"/>
    <w:rsid w:val="001B16FE"/>
    <w:rsid w:val="003B4C0F"/>
    <w:rsid w:val="003F3879"/>
    <w:rsid w:val="00493E78"/>
    <w:rsid w:val="004E5C37"/>
    <w:rsid w:val="00544F40"/>
    <w:rsid w:val="00631A3F"/>
    <w:rsid w:val="00721178"/>
    <w:rsid w:val="00863023"/>
    <w:rsid w:val="008C1C4F"/>
    <w:rsid w:val="009C08EC"/>
    <w:rsid w:val="009D18D9"/>
    <w:rsid w:val="00A21C6F"/>
    <w:rsid w:val="00A31603"/>
    <w:rsid w:val="00B41A09"/>
    <w:rsid w:val="00B739D7"/>
    <w:rsid w:val="00BD6F28"/>
    <w:rsid w:val="00C16C0B"/>
    <w:rsid w:val="00D92C4F"/>
    <w:rsid w:val="00DB1A46"/>
    <w:rsid w:val="00F41CC9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4F"/>
    <w:pPr>
      <w:spacing w:after="120" w:line="240" w:lineRule="auto"/>
      <w:jc w:val="both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6FE"/>
    <w:pPr>
      <w:keepNext/>
      <w:spacing w:before="240" w:after="60"/>
      <w:outlineLvl w:val="0"/>
    </w:pPr>
    <w:rPr>
      <w:rFonts w:ascii="Times New Roman Bold" w:hAnsi="Times New Roman Bold" w:cs="Times New Roman Bold"/>
      <w:b/>
      <w:bCs/>
      <w:spacing w:val="20"/>
      <w:kern w:val="32"/>
      <w:sz w:val="28"/>
      <w:szCs w:val="28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8C1C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4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B16FE"/>
    <w:rPr>
      <w:rFonts w:ascii="Times New Roman Bold" w:eastAsia="Times New Roman" w:hAnsi="Times New Roman Bold" w:cs="Times New Roman Bold"/>
      <w:b/>
      <w:bCs/>
      <w:spacing w:val="20"/>
      <w:kern w:val="32"/>
      <w:sz w:val="28"/>
      <w:szCs w:val="28"/>
      <w:lang w:val="en-GB" w:eastAsia="bg-BG"/>
    </w:rPr>
  </w:style>
  <w:style w:type="paragraph" w:styleId="BodyText">
    <w:name w:val="Body Text"/>
    <w:basedOn w:val="Normal"/>
    <w:link w:val="BodyTextChar"/>
    <w:uiPriority w:val="99"/>
    <w:unhideWhenUsed/>
    <w:rsid w:val="00631A3F"/>
  </w:style>
  <w:style w:type="character" w:customStyle="1" w:styleId="BodyTextChar">
    <w:name w:val="Body Text Char"/>
    <w:basedOn w:val="DefaultParagraphFont"/>
    <w:link w:val="BodyText"/>
    <w:uiPriority w:val="99"/>
    <w:rsid w:val="00631A3F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6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4F"/>
    <w:pPr>
      <w:spacing w:after="120" w:line="240" w:lineRule="auto"/>
      <w:jc w:val="both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6FE"/>
    <w:pPr>
      <w:keepNext/>
      <w:spacing w:before="240" w:after="60"/>
      <w:outlineLvl w:val="0"/>
    </w:pPr>
    <w:rPr>
      <w:rFonts w:ascii="Times New Roman Bold" w:hAnsi="Times New Roman Bold" w:cs="Times New Roman Bold"/>
      <w:b/>
      <w:bCs/>
      <w:spacing w:val="20"/>
      <w:kern w:val="32"/>
      <w:sz w:val="28"/>
      <w:szCs w:val="28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8C1C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4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B16FE"/>
    <w:rPr>
      <w:rFonts w:ascii="Times New Roman Bold" w:eastAsia="Times New Roman" w:hAnsi="Times New Roman Bold" w:cs="Times New Roman Bold"/>
      <w:b/>
      <w:bCs/>
      <w:spacing w:val="20"/>
      <w:kern w:val="32"/>
      <w:sz w:val="28"/>
      <w:szCs w:val="28"/>
      <w:lang w:val="en-GB" w:eastAsia="bg-BG"/>
    </w:rPr>
  </w:style>
  <w:style w:type="paragraph" w:styleId="BodyText">
    <w:name w:val="Body Text"/>
    <w:basedOn w:val="Normal"/>
    <w:link w:val="BodyTextChar"/>
    <w:uiPriority w:val="99"/>
    <w:unhideWhenUsed/>
    <w:rsid w:val="00631A3F"/>
  </w:style>
  <w:style w:type="character" w:customStyle="1" w:styleId="BodyTextChar">
    <w:name w:val="Body Text Char"/>
    <w:basedOn w:val="DefaultParagraphFont"/>
    <w:link w:val="BodyText"/>
    <w:uiPriority w:val="99"/>
    <w:rsid w:val="00631A3F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86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7FC1-9B00-4262-9C0F-04EC3DC7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2</cp:revision>
  <cp:lastPrinted>2015-05-05T09:24:00Z</cp:lastPrinted>
  <dcterms:created xsi:type="dcterms:W3CDTF">2015-05-18T15:23:00Z</dcterms:created>
  <dcterms:modified xsi:type="dcterms:W3CDTF">2015-05-18T15:23:00Z</dcterms:modified>
</cp:coreProperties>
</file>