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B3" w:rsidRDefault="004322B3" w:rsidP="00C565D5">
      <w:pPr>
        <w:jc w:val="both"/>
      </w:pPr>
    </w:p>
    <w:p w:rsidR="004322B3" w:rsidRDefault="004322B3" w:rsidP="004322B3">
      <w:pPr>
        <w:pStyle w:val="NormalWeb"/>
        <w:shd w:val="clear" w:color="auto" w:fill="FFFFFF"/>
        <w:spacing w:before="0" w:beforeAutospacing="0" w:after="0" w:afterAutospacing="0"/>
        <w:jc w:val="center"/>
        <w:rPr>
          <w:rFonts w:ascii="Helvetica" w:hAnsi="Helvetica" w:cs="Helvetica"/>
          <w:b/>
          <w:bCs/>
          <w:color w:val="000000"/>
          <w:sz w:val="51"/>
          <w:szCs w:val="51"/>
        </w:rPr>
      </w:pPr>
      <w:r>
        <w:rPr>
          <w:rFonts w:ascii="Helvetica" w:hAnsi="Helvetica" w:cs="Helvetica"/>
          <w:b/>
          <w:bCs/>
          <w:color w:val="000000"/>
          <w:sz w:val="51"/>
          <w:szCs w:val="51"/>
        </w:rPr>
        <w:t>Projekti IPESA</w:t>
      </w:r>
    </w:p>
    <w:p w:rsidR="004322B3" w:rsidRPr="009921DE" w:rsidRDefault="004322B3" w:rsidP="004322B3">
      <w:pPr>
        <w:pStyle w:val="NormalWeb"/>
        <w:shd w:val="clear" w:color="auto" w:fill="FFFFFF"/>
        <w:spacing w:before="0" w:beforeAutospacing="0" w:after="0" w:afterAutospacing="0"/>
        <w:jc w:val="center"/>
        <w:rPr>
          <w:b/>
        </w:rPr>
      </w:pPr>
      <w:r w:rsidRPr="009921DE">
        <w:rPr>
          <w:b/>
        </w:rPr>
        <w:t xml:space="preserve">The SAP process </w:t>
      </w:r>
    </w:p>
    <w:p w:rsidR="004322B3" w:rsidRDefault="004322B3" w:rsidP="004322B3">
      <w:pPr>
        <w:pStyle w:val="NormalWeb"/>
        <w:shd w:val="clear" w:color="auto" w:fill="FFFFFF"/>
        <w:spacing w:before="0" w:beforeAutospacing="0" w:after="0" w:afterAutospacing="0"/>
        <w:jc w:val="center"/>
        <w:rPr>
          <w:b/>
        </w:rPr>
      </w:pPr>
      <w:r w:rsidRPr="009921DE">
        <w:rPr>
          <w:b/>
        </w:rPr>
        <w:t xml:space="preserve">The </w:t>
      </w:r>
      <w:r>
        <w:rPr>
          <w:b/>
        </w:rPr>
        <w:t>2</w:t>
      </w:r>
      <w:r w:rsidRPr="009921DE">
        <w:rPr>
          <w:b/>
          <w:vertAlign w:val="superscript"/>
        </w:rPr>
        <w:t>st</w:t>
      </w:r>
      <w:r w:rsidRPr="009921DE">
        <w:rPr>
          <w:b/>
        </w:rPr>
        <w:t xml:space="preserve"> Working Group Workshop</w:t>
      </w:r>
    </w:p>
    <w:p w:rsidR="004322B3" w:rsidRDefault="004322B3" w:rsidP="00C565D5">
      <w:pPr>
        <w:jc w:val="both"/>
      </w:pPr>
    </w:p>
    <w:p w:rsidR="00C565D5" w:rsidRDefault="00C565D5" w:rsidP="00C565D5">
      <w:pPr>
        <w:jc w:val="both"/>
      </w:pPr>
      <w:r>
        <w:t xml:space="preserve">The </w:t>
      </w:r>
      <w:r w:rsidR="000B1C4E">
        <w:t>2</w:t>
      </w:r>
      <w:r w:rsidR="000B1C4E" w:rsidRPr="00D37D1C">
        <w:rPr>
          <w:vertAlign w:val="superscript"/>
        </w:rPr>
        <w:t>nd</w:t>
      </w:r>
      <w:r w:rsidR="00764EAE" w:rsidRPr="00764EAE">
        <w:t xml:space="preserve">workshop Strategic Action Plan for ANES </w:t>
      </w:r>
      <w:r w:rsidR="00764EAE">
        <w:t>(the</w:t>
      </w:r>
      <w:r>
        <w:t xml:space="preserve"> last </w:t>
      </w:r>
      <w:r w:rsidR="000B1C4E">
        <w:t>workshop</w:t>
      </w:r>
      <w:r>
        <w:t xml:space="preserve"> of this series</w:t>
      </w:r>
      <w:r w:rsidR="00764EAE">
        <w:t>)</w:t>
      </w:r>
      <w:r>
        <w:t>was organized by MARD and IPESA Project on the 26</w:t>
      </w:r>
      <w:r w:rsidRPr="00C565D5">
        <w:rPr>
          <w:vertAlign w:val="superscript"/>
        </w:rPr>
        <w:t>th</w:t>
      </w:r>
      <w:r>
        <w:t xml:space="preserve"> of November, 2019. This workshop </w:t>
      </w:r>
      <w:r w:rsidR="000B1C4E">
        <w:t xml:space="preserve">provided information to sector stakeholders on the SAP process, presentation of the main elements of the draft Strategic Action Plan for ANES, and an opportunity for feedback. </w:t>
      </w:r>
    </w:p>
    <w:p w:rsidR="002E78D7" w:rsidRDefault="000B1C4E" w:rsidP="00C565D5">
      <w:pPr>
        <w:jc w:val="both"/>
      </w:pPr>
      <w:r>
        <w:t>The stakeholder groups invited included MARD officials, senior ANES personal, an official from the Prime Minister’s Office, representatives of farmers and processors, food safety experts, Agriculture University of Tirana, ATTC research centres, private consultants, and donors and other projects. Participation numbers were somewhat lower than planned due to the effects of the earthquake during the preceding night, although numbers were still good at 25 total</w:t>
      </w:r>
      <w:r w:rsidR="00C565D5">
        <w:t>.</w:t>
      </w:r>
    </w:p>
    <w:p w:rsidR="00C565D5" w:rsidRDefault="00C565D5" w:rsidP="00C565D5">
      <w:pPr>
        <w:jc w:val="both"/>
      </w:pPr>
      <w:r>
        <w:t xml:space="preserve">The main points raised by </w:t>
      </w:r>
      <w:r w:rsidR="00764EAE">
        <w:t xml:space="preserve">the </w:t>
      </w:r>
      <w:r>
        <w:t>participants included: provide more detail on climate change and mitigation actions; how to provide advisory services to those outside the suggested priority target groups; how to connect more/consult with farmer groups that currently exist about the SAP; provide more detail on how the SAP can complement the planned IPARD measure on advisory services; provide more detail on how the Agriculture University should be involved in certification of advisers and a more professional and sustainable recruitment system for ANES.</w:t>
      </w:r>
    </w:p>
    <w:p w:rsidR="00C565D5" w:rsidRDefault="00252B95" w:rsidP="00C565D5">
      <w:pPr>
        <w:jc w:val="both"/>
      </w:pPr>
      <w:r>
        <w:t>In addition</w:t>
      </w:r>
      <w:r w:rsidR="00764EAE">
        <w:t>, a final draft of the Strategic/Action Plan was send to MARD</w:t>
      </w:r>
      <w:r w:rsidR="005D390A">
        <w:t>/Govt</w:t>
      </w:r>
      <w:r w:rsidR="00764EAE">
        <w:t xml:space="preserve"> for consider</w:t>
      </w:r>
      <w:r w:rsidR="005D390A">
        <w:t xml:space="preserve">ation, and </w:t>
      </w:r>
      <w:r w:rsidR="00CB5368">
        <w:t xml:space="preserve">as </w:t>
      </w:r>
      <w:r w:rsidR="005D390A">
        <w:t>next and final step will be its</w:t>
      </w:r>
      <w:r w:rsidR="00764EAE">
        <w:t xml:space="preserve"> adoption by the Minister of Agri</w:t>
      </w:r>
      <w:r w:rsidR="005D390A">
        <w:t>culture and Rural Development.</w:t>
      </w:r>
    </w:p>
    <w:p w:rsidR="00764EAE" w:rsidRDefault="00764EAE" w:rsidP="00C565D5">
      <w:pPr>
        <w:jc w:val="both"/>
      </w:pPr>
      <w:r>
        <w:t>***</w:t>
      </w:r>
    </w:p>
    <w:p w:rsidR="00955CE7" w:rsidRPr="005A5314" w:rsidRDefault="00955CE7" w:rsidP="00C565D5">
      <w:pPr>
        <w:jc w:val="both"/>
        <w:rPr>
          <w:rFonts w:cstheme="minorHAnsi"/>
          <w:lang w:val="sq-AL"/>
        </w:rPr>
      </w:pPr>
      <w:r w:rsidRPr="005A5314">
        <w:rPr>
          <w:lang w:val="sq-AL"/>
        </w:rPr>
        <w:t>Seminari i dyt</w:t>
      </w:r>
      <w:r w:rsidR="005A5314" w:rsidRPr="005A5314">
        <w:rPr>
          <w:lang w:val="sq-AL"/>
        </w:rPr>
        <w:t>ë</w:t>
      </w:r>
      <w:r w:rsidR="00D1118E">
        <w:rPr>
          <w:lang w:val="sq-AL"/>
        </w:rPr>
        <w:t xml:space="preserve"> </w:t>
      </w:r>
      <w:r w:rsidR="00B92ABF" w:rsidRPr="005A5314">
        <w:rPr>
          <w:rFonts w:cstheme="minorHAnsi"/>
          <w:lang w:val="sq-AL"/>
        </w:rPr>
        <w:t>n</w:t>
      </w:r>
      <w:r w:rsidR="005A5314" w:rsidRPr="005A5314">
        <w:rPr>
          <w:rFonts w:cstheme="minorHAnsi"/>
          <w:lang w:val="sq-AL"/>
        </w:rPr>
        <w:t>ë</w:t>
      </w:r>
      <w:r w:rsidR="00B92ABF" w:rsidRPr="005A5314">
        <w:rPr>
          <w:rFonts w:cstheme="minorHAnsi"/>
          <w:lang w:val="sq-AL"/>
        </w:rPr>
        <w:t xml:space="preserve"> lidhje me</w:t>
      </w:r>
      <w:r w:rsidRPr="005A5314">
        <w:rPr>
          <w:rFonts w:cstheme="minorHAnsi"/>
          <w:lang w:val="sq-AL"/>
        </w:rPr>
        <w:t xml:space="preserve"> Strategjin</w:t>
      </w:r>
      <w:r w:rsidR="00E76674">
        <w:rPr>
          <w:rFonts w:cstheme="minorHAnsi"/>
          <w:lang w:val="sq-AL"/>
        </w:rPr>
        <w:t>ë/Plan</w:t>
      </w:r>
      <w:r w:rsidR="008D679C">
        <w:rPr>
          <w:rFonts w:cstheme="minorHAnsi"/>
          <w:lang w:val="sq-AL"/>
        </w:rPr>
        <w:t xml:space="preserve"> Veprimin</w:t>
      </w:r>
      <w:r w:rsidRPr="005A5314">
        <w:rPr>
          <w:rFonts w:cstheme="minorHAnsi"/>
          <w:lang w:val="sq-AL"/>
        </w:rPr>
        <w:t xml:space="preserve"> për Shërbimin e Ekstensionit Kombëtar (seminari </w:t>
      </w:r>
      <w:r w:rsidR="00B92ABF" w:rsidRPr="005A5314">
        <w:rPr>
          <w:rFonts w:cstheme="minorHAnsi"/>
          <w:lang w:val="sq-AL"/>
        </w:rPr>
        <w:t>i</w:t>
      </w:r>
      <w:r w:rsidRPr="005A5314">
        <w:rPr>
          <w:rFonts w:cstheme="minorHAnsi"/>
          <w:lang w:val="sq-AL"/>
        </w:rPr>
        <w:t xml:space="preserve"> fundit i k</w:t>
      </w:r>
      <w:r w:rsidR="005A5314" w:rsidRPr="005A5314">
        <w:rPr>
          <w:rFonts w:cstheme="minorHAnsi"/>
          <w:lang w:val="sq-AL"/>
        </w:rPr>
        <w:t>ë</w:t>
      </w:r>
      <w:r w:rsidRPr="005A5314">
        <w:rPr>
          <w:rFonts w:cstheme="minorHAnsi"/>
          <w:lang w:val="sq-AL"/>
        </w:rPr>
        <w:t>saj serie) u organizua nga MBZHR dhe projekti IPESA në 26n</w:t>
      </w:r>
      <w:r w:rsidR="005A5314" w:rsidRPr="005A5314">
        <w:rPr>
          <w:rFonts w:cstheme="minorHAnsi"/>
          <w:lang w:val="sq-AL"/>
        </w:rPr>
        <w:t>ë</w:t>
      </w:r>
      <w:r w:rsidRPr="005A5314">
        <w:rPr>
          <w:rFonts w:cstheme="minorHAnsi"/>
          <w:lang w:val="sq-AL"/>
        </w:rPr>
        <w:t>ntor, 2019</w:t>
      </w:r>
      <w:r w:rsidR="00B92ABF" w:rsidRPr="005A5314">
        <w:rPr>
          <w:rFonts w:cstheme="minorHAnsi"/>
          <w:lang w:val="sq-AL"/>
        </w:rPr>
        <w:t xml:space="preserve">. Ky seminar </w:t>
      </w:r>
      <w:r w:rsidR="008D679C">
        <w:rPr>
          <w:rFonts w:cstheme="minorHAnsi"/>
          <w:lang w:val="sq-AL"/>
        </w:rPr>
        <w:t>mundësoi diskutimin me p</w:t>
      </w:r>
      <w:r w:rsidR="00CA3FA6" w:rsidRPr="005A5314">
        <w:rPr>
          <w:rFonts w:cstheme="minorHAnsi"/>
          <w:lang w:val="sq-AL"/>
        </w:rPr>
        <w:t>al</w:t>
      </w:r>
      <w:r w:rsidR="005A5314" w:rsidRPr="005A5314">
        <w:rPr>
          <w:rFonts w:cstheme="minorHAnsi"/>
          <w:lang w:val="sq-AL"/>
        </w:rPr>
        <w:t>ë</w:t>
      </w:r>
      <w:r w:rsidR="00CA3FA6" w:rsidRPr="005A5314">
        <w:rPr>
          <w:rFonts w:cstheme="minorHAnsi"/>
          <w:lang w:val="sq-AL"/>
        </w:rPr>
        <w:t>t e interesit t</w:t>
      </w:r>
      <w:r w:rsidR="005A5314" w:rsidRPr="005A5314">
        <w:rPr>
          <w:rFonts w:cstheme="minorHAnsi"/>
          <w:lang w:val="sq-AL"/>
        </w:rPr>
        <w:t>ë</w:t>
      </w:r>
      <w:r w:rsidR="00CA3FA6" w:rsidRPr="005A5314">
        <w:rPr>
          <w:rFonts w:cstheme="minorHAnsi"/>
          <w:lang w:val="sq-AL"/>
        </w:rPr>
        <w:t xml:space="preserve"> sektorit</w:t>
      </w:r>
      <w:r w:rsidR="008D679C">
        <w:rPr>
          <w:rFonts w:cstheme="minorHAnsi"/>
          <w:lang w:val="sq-AL"/>
        </w:rPr>
        <w:t>,</w:t>
      </w:r>
      <w:r w:rsidR="00CA3FA6" w:rsidRPr="005A5314">
        <w:rPr>
          <w:rFonts w:cstheme="minorHAnsi"/>
          <w:lang w:val="sq-AL"/>
        </w:rPr>
        <w:t xml:space="preserve"> sa i p</w:t>
      </w:r>
      <w:r w:rsidR="005A5314" w:rsidRPr="005A5314">
        <w:rPr>
          <w:rFonts w:cstheme="minorHAnsi"/>
          <w:lang w:val="sq-AL"/>
        </w:rPr>
        <w:t>ë</w:t>
      </w:r>
      <w:r w:rsidR="00CA3FA6" w:rsidRPr="005A5314">
        <w:rPr>
          <w:rFonts w:cstheme="minorHAnsi"/>
          <w:lang w:val="sq-AL"/>
        </w:rPr>
        <w:t>rket procesit t</w:t>
      </w:r>
      <w:r w:rsidR="005A5314" w:rsidRPr="005A5314">
        <w:rPr>
          <w:rFonts w:cstheme="minorHAnsi"/>
          <w:lang w:val="sq-AL"/>
        </w:rPr>
        <w:t>ë</w:t>
      </w:r>
      <w:r w:rsidR="00CA3FA6" w:rsidRPr="005A5314">
        <w:rPr>
          <w:rFonts w:cstheme="minorHAnsi"/>
          <w:lang w:val="sq-AL"/>
        </w:rPr>
        <w:t xml:space="preserve"> SAP-it (Plan Veprimin/Strategjik), prezantoi element</w:t>
      </w:r>
      <w:r w:rsidR="005A5314" w:rsidRPr="005A5314">
        <w:rPr>
          <w:rFonts w:cstheme="minorHAnsi"/>
          <w:lang w:val="sq-AL"/>
        </w:rPr>
        <w:t>ë</w:t>
      </w:r>
      <w:r w:rsidR="008D679C">
        <w:rPr>
          <w:rFonts w:cstheme="minorHAnsi"/>
          <w:lang w:val="sq-AL"/>
        </w:rPr>
        <w:t>t kryesor</w:t>
      </w:r>
      <w:r w:rsidR="008D679C" w:rsidRPr="005A5314">
        <w:rPr>
          <w:rFonts w:cstheme="minorHAnsi"/>
          <w:lang w:val="sq-AL"/>
        </w:rPr>
        <w:t>ë</w:t>
      </w:r>
      <w:r w:rsidR="00CA3FA6" w:rsidRPr="005A5314">
        <w:rPr>
          <w:rFonts w:cstheme="minorHAnsi"/>
          <w:lang w:val="sq-AL"/>
        </w:rPr>
        <w:t xml:space="preserve"> t</w:t>
      </w:r>
      <w:r w:rsidR="005A5314" w:rsidRPr="005A5314">
        <w:rPr>
          <w:rFonts w:cstheme="minorHAnsi"/>
          <w:lang w:val="sq-AL"/>
        </w:rPr>
        <w:t>ë</w:t>
      </w:r>
      <w:r w:rsidR="00CA3FA6" w:rsidRPr="005A5314">
        <w:rPr>
          <w:rFonts w:cstheme="minorHAnsi"/>
          <w:lang w:val="sq-AL"/>
        </w:rPr>
        <w:t xml:space="preserve"> k</w:t>
      </w:r>
      <w:r w:rsidR="005A5314" w:rsidRPr="005A5314">
        <w:rPr>
          <w:rFonts w:cstheme="minorHAnsi"/>
          <w:lang w:val="sq-AL"/>
        </w:rPr>
        <w:t>ë</w:t>
      </w:r>
      <w:r w:rsidR="00CA3FA6" w:rsidRPr="005A5314">
        <w:rPr>
          <w:rFonts w:cstheme="minorHAnsi"/>
          <w:lang w:val="sq-AL"/>
        </w:rPr>
        <w:t>tij procesi</w:t>
      </w:r>
      <w:r w:rsidR="008D679C">
        <w:rPr>
          <w:rFonts w:cstheme="minorHAnsi"/>
          <w:lang w:val="sq-AL"/>
        </w:rPr>
        <w:t>,</w:t>
      </w:r>
      <w:r w:rsidR="00CA3FA6" w:rsidRPr="005A5314">
        <w:rPr>
          <w:rFonts w:cstheme="minorHAnsi"/>
          <w:lang w:val="sq-AL"/>
        </w:rPr>
        <w:t xml:space="preserve"> si dhe ofroi mund</w:t>
      </w:r>
      <w:r w:rsidR="005A5314" w:rsidRPr="005A5314">
        <w:rPr>
          <w:rFonts w:cstheme="minorHAnsi"/>
          <w:lang w:val="sq-AL"/>
        </w:rPr>
        <w:t>ë</w:t>
      </w:r>
      <w:r w:rsidR="00CA3FA6" w:rsidRPr="005A5314">
        <w:rPr>
          <w:rFonts w:cstheme="minorHAnsi"/>
          <w:lang w:val="sq-AL"/>
        </w:rPr>
        <w:t>sine p</w:t>
      </w:r>
      <w:r w:rsidR="005A5314" w:rsidRPr="005A5314">
        <w:rPr>
          <w:rFonts w:cstheme="minorHAnsi"/>
          <w:lang w:val="sq-AL"/>
        </w:rPr>
        <w:t>ë</w:t>
      </w:r>
      <w:r w:rsidR="00CA3FA6" w:rsidRPr="005A5314">
        <w:rPr>
          <w:rFonts w:cstheme="minorHAnsi"/>
          <w:lang w:val="sq-AL"/>
        </w:rPr>
        <w:t>r komente dhe reagime.</w:t>
      </w:r>
    </w:p>
    <w:p w:rsidR="00006D4A" w:rsidRPr="005A5314" w:rsidRDefault="00006D4A" w:rsidP="008D679C">
      <w:pPr>
        <w:jc w:val="both"/>
        <w:rPr>
          <w:rFonts w:cstheme="minorHAnsi"/>
          <w:lang w:val="sq-AL"/>
        </w:rPr>
      </w:pPr>
      <w:r w:rsidRPr="005A5314">
        <w:rPr>
          <w:rFonts w:cstheme="minorHAnsi"/>
          <w:lang w:val="sq-AL"/>
        </w:rPr>
        <w:t>Grupet e interesit t</w:t>
      </w:r>
      <w:r w:rsidR="005A5314" w:rsidRPr="005A5314">
        <w:rPr>
          <w:rFonts w:cstheme="minorHAnsi"/>
          <w:lang w:val="sq-AL"/>
        </w:rPr>
        <w:t>ë</w:t>
      </w:r>
      <w:r w:rsidRPr="005A5314">
        <w:rPr>
          <w:rFonts w:cstheme="minorHAnsi"/>
          <w:lang w:val="sq-AL"/>
        </w:rPr>
        <w:t xml:space="preserve"> ftuar n</w:t>
      </w:r>
      <w:r w:rsidR="005A5314" w:rsidRPr="005A5314">
        <w:rPr>
          <w:rFonts w:cstheme="minorHAnsi"/>
          <w:lang w:val="sq-AL"/>
        </w:rPr>
        <w:t>ë</w:t>
      </w:r>
      <w:r w:rsidRPr="005A5314">
        <w:rPr>
          <w:rFonts w:cstheme="minorHAnsi"/>
          <w:lang w:val="sq-AL"/>
        </w:rPr>
        <w:t xml:space="preserve"> seminar p</w:t>
      </w:r>
      <w:r w:rsidR="005A5314" w:rsidRPr="005A5314">
        <w:rPr>
          <w:rFonts w:cstheme="minorHAnsi"/>
          <w:lang w:val="sq-AL"/>
        </w:rPr>
        <w:t>ë</w:t>
      </w:r>
      <w:r w:rsidRPr="005A5314">
        <w:rPr>
          <w:rFonts w:cstheme="minorHAnsi"/>
          <w:lang w:val="sq-AL"/>
        </w:rPr>
        <w:t>rfshin</w:t>
      </w:r>
      <w:r w:rsidR="005A5314" w:rsidRPr="005A5314">
        <w:rPr>
          <w:rFonts w:cstheme="minorHAnsi"/>
          <w:lang w:val="sq-AL"/>
        </w:rPr>
        <w:t>ë</w:t>
      </w:r>
      <w:r w:rsidR="008D679C">
        <w:rPr>
          <w:rFonts w:cstheme="minorHAnsi"/>
          <w:lang w:val="sq-AL"/>
        </w:rPr>
        <w:t>:</w:t>
      </w:r>
      <w:r w:rsidRPr="005A5314">
        <w:rPr>
          <w:rFonts w:cstheme="minorHAnsi"/>
          <w:lang w:val="sq-AL"/>
        </w:rPr>
        <w:t xml:space="preserve"> zyrtar</w:t>
      </w:r>
      <w:r w:rsidR="005A5314" w:rsidRPr="005A5314">
        <w:rPr>
          <w:rFonts w:cstheme="minorHAnsi"/>
          <w:lang w:val="sq-AL"/>
        </w:rPr>
        <w:t>ë</w:t>
      </w:r>
      <w:r w:rsidRPr="005A5314">
        <w:rPr>
          <w:rFonts w:cstheme="minorHAnsi"/>
          <w:lang w:val="sq-AL"/>
        </w:rPr>
        <w:t xml:space="preserve"> t</w:t>
      </w:r>
      <w:r w:rsidR="005A5314" w:rsidRPr="005A5314">
        <w:rPr>
          <w:rFonts w:cstheme="minorHAnsi"/>
          <w:lang w:val="sq-AL"/>
        </w:rPr>
        <w:t>ë</w:t>
      </w:r>
      <w:r w:rsidRPr="005A5314">
        <w:rPr>
          <w:rFonts w:cstheme="minorHAnsi"/>
          <w:lang w:val="sq-AL"/>
        </w:rPr>
        <w:t xml:space="preserve"> MBZHR-s</w:t>
      </w:r>
      <w:r w:rsidR="005A5314" w:rsidRPr="005A5314">
        <w:rPr>
          <w:rFonts w:cstheme="minorHAnsi"/>
          <w:lang w:val="sq-AL"/>
        </w:rPr>
        <w:t>ë</w:t>
      </w:r>
      <w:r w:rsidRPr="005A5314">
        <w:rPr>
          <w:rFonts w:cstheme="minorHAnsi"/>
          <w:lang w:val="sq-AL"/>
        </w:rPr>
        <w:t xml:space="preserve">, </w:t>
      </w:r>
      <w:r w:rsidR="008D679C">
        <w:rPr>
          <w:rFonts w:cstheme="minorHAnsi"/>
          <w:lang w:val="sq-AL"/>
        </w:rPr>
        <w:t xml:space="preserve">përfaqësues nga </w:t>
      </w:r>
      <w:r w:rsidRPr="005A5314">
        <w:rPr>
          <w:rFonts w:cstheme="minorHAnsi"/>
          <w:lang w:val="sq-AL"/>
        </w:rPr>
        <w:t>staf</w:t>
      </w:r>
      <w:r w:rsidR="008D679C">
        <w:rPr>
          <w:rFonts w:cstheme="minorHAnsi"/>
          <w:lang w:val="sq-AL"/>
        </w:rPr>
        <w:t>i</w:t>
      </w:r>
      <w:r w:rsidRPr="005A5314">
        <w:rPr>
          <w:rFonts w:cstheme="minorHAnsi"/>
          <w:lang w:val="sq-AL"/>
        </w:rPr>
        <w:t xml:space="preserve"> me p</w:t>
      </w:r>
      <w:r w:rsidR="005A5314" w:rsidRPr="005A5314">
        <w:rPr>
          <w:rFonts w:cstheme="minorHAnsi"/>
          <w:lang w:val="sq-AL"/>
        </w:rPr>
        <w:t>ë</w:t>
      </w:r>
      <w:r w:rsidRPr="005A5314">
        <w:rPr>
          <w:rFonts w:cstheme="minorHAnsi"/>
          <w:lang w:val="sq-AL"/>
        </w:rPr>
        <w:t>rvoj</w:t>
      </w:r>
      <w:r w:rsidR="005A5314" w:rsidRPr="005A5314">
        <w:rPr>
          <w:rFonts w:cstheme="minorHAnsi"/>
          <w:lang w:val="sq-AL"/>
        </w:rPr>
        <w:t>ë</w:t>
      </w:r>
      <w:r w:rsidR="008D679C">
        <w:rPr>
          <w:rFonts w:cstheme="minorHAnsi"/>
          <w:lang w:val="sq-AL"/>
        </w:rPr>
        <w:t xml:space="preserve"> i</w:t>
      </w:r>
      <w:r w:rsidRPr="005A5314">
        <w:rPr>
          <w:rFonts w:cstheme="minorHAnsi"/>
          <w:lang w:val="sq-AL"/>
        </w:rPr>
        <w:t xml:space="preserve"> ANES-i</w:t>
      </w:r>
      <w:r w:rsidR="008D679C">
        <w:rPr>
          <w:rFonts w:cstheme="minorHAnsi"/>
          <w:lang w:val="sq-AL"/>
        </w:rPr>
        <w:t>t</w:t>
      </w:r>
      <w:r w:rsidRPr="005A5314">
        <w:rPr>
          <w:rFonts w:cstheme="minorHAnsi"/>
          <w:lang w:val="sq-AL"/>
        </w:rPr>
        <w:t>, p</w:t>
      </w:r>
      <w:r w:rsidR="005A5314" w:rsidRPr="005A5314">
        <w:rPr>
          <w:rFonts w:cstheme="minorHAnsi"/>
          <w:lang w:val="sq-AL"/>
        </w:rPr>
        <w:t>ë</w:t>
      </w:r>
      <w:r w:rsidRPr="005A5314">
        <w:rPr>
          <w:rFonts w:cstheme="minorHAnsi"/>
          <w:lang w:val="sq-AL"/>
        </w:rPr>
        <w:t>rfaq</w:t>
      </w:r>
      <w:r w:rsidR="005A5314" w:rsidRPr="005A5314">
        <w:rPr>
          <w:rFonts w:cstheme="minorHAnsi"/>
          <w:lang w:val="sq-AL"/>
        </w:rPr>
        <w:t>ë</w:t>
      </w:r>
      <w:r w:rsidRPr="005A5314">
        <w:rPr>
          <w:rFonts w:cstheme="minorHAnsi"/>
          <w:lang w:val="sq-AL"/>
        </w:rPr>
        <w:t>sues nga zyra e Kryeministris</w:t>
      </w:r>
      <w:r w:rsidR="005A5314" w:rsidRPr="005A5314">
        <w:rPr>
          <w:rFonts w:cstheme="minorHAnsi"/>
          <w:lang w:val="sq-AL"/>
        </w:rPr>
        <w:t>ë</w:t>
      </w:r>
      <w:r w:rsidRPr="005A5314">
        <w:rPr>
          <w:rFonts w:cstheme="minorHAnsi"/>
          <w:lang w:val="sq-AL"/>
        </w:rPr>
        <w:t>, p</w:t>
      </w:r>
      <w:r w:rsidR="005A5314" w:rsidRPr="005A5314">
        <w:rPr>
          <w:rFonts w:cstheme="minorHAnsi"/>
          <w:lang w:val="sq-AL"/>
        </w:rPr>
        <w:t>ë</w:t>
      </w:r>
      <w:r w:rsidRPr="005A5314">
        <w:rPr>
          <w:rFonts w:cstheme="minorHAnsi"/>
          <w:lang w:val="sq-AL"/>
        </w:rPr>
        <w:t>rfaq</w:t>
      </w:r>
      <w:r w:rsidR="005A5314" w:rsidRPr="005A5314">
        <w:rPr>
          <w:rFonts w:cstheme="minorHAnsi"/>
          <w:lang w:val="sq-AL"/>
        </w:rPr>
        <w:t>ë</w:t>
      </w:r>
      <w:r w:rsidRPr="005A5314">
        <w:rPr>
          <w:rFonts w:cstheme="minorHAnsi"/>
          <w:lang w:val="sq-AL"/>
        </w:rPr>
        <w:t>sues nga fermer</w:t>
      </w:r>
      <w:r w:rsidR="005A5314" w:rsidRPr="005A5314">
        <w:rPr>
          <w:rFonts w:cstheme="minorHAnsi"/>
          <w:lang w:val="sq-AL"/>
        </w:rPr>
        <w:t>ë</w:t>
      </w:r>
      <w:r w:rsidRPr="005A5314">
        <w:rPr>
          <w:rFonts w:cstheme="minorHAnsi"/>
          <w:lang w:val="sq-AL"/>
        </w:rPr>
        <w:t>t dhe p</w:t>
      </w:r>
      <w:r w:rsidR="005A5314" w:rsidRPr="005A5314">
        <w:rPr>
          <w:rFonts w:cstheme="minorHAnsi"/>
          <w:lang w:val="sq-AL"/>
        </w:rPr>
        <w:t>ë</w:t>
      </w:r>
      <w:r w:rsidRPr="005A5314">
        <w:rPr>
          <w:rFonts w:cstheme="minorHAnsi"/>
          <w:lang w:val="sq-AL"/>
        </w:rPr>
        <w:t>rpunuesit, eksp</w:t>
      </w:r>
      <w:r w:rsidR="005A5314">
        <w:rPr>
          <w:rFonts w:cstheme="minorHAnsi"/>
          <w:lang w:val="sq-AL"/>
        </w:rPr>
        <w:t>e</w:t>
      </w:r>
      <w:r w:rsidRPr="005A5314">
        <w:rPr>
          <w:rFonts w:cstheme="minorHAnsi"/>
          <w:lang w:val="sq-AL"/>
        </w:rPr>
        <w:t>rt</w:t>
      </w:r>
      <w:r w:rsidR="005A5314" w:rsidRPr="005A5314">
        <w:rPr>
          <w:rFonts w:cstheme="minorHAnsi"/>
          <w:lang w:val="sq-AL"/>
        </w:rPr>
        <w:t>ë</w:t>
      </w:r>
      <w:r w:rsidRPr="005A5314">
        <w:rPr>
          <w:rFonts w:cstheme="minorHAnsi"/>
          <w:lang w:val="sq-AL"/>
        </w:rPr>
        <w:t xml:space="preserve"> t</w:t>
      </w:r>
      <w:r w:rsidR="005A5314" w:rsidRPr="005A5314">
        <w:rPr>
          <w:rFonts w:cstheme="minorHAnsi"/>
          <w:lang w:val="sq-AL"/>
        </w:rPr>
        <w:t>ë</w:t>
      </w:r>
      <w:r w:rsidRPr="005A5314">
        <w:rPr>
          <w:rFonts w:cstheme="minorHAnsi"/>
          <w:lang w:val="sq-AL"/>
        </w:rPr>
        <w:t xml:space="preserve"> siguris</w:t>
      </w:r>
      <w:r w:rsidR="005A5314" w:rsidRPr="005A5314">
        <w:rPr>
          <w:rFonts w:cstheme="minorHAnsi"/>
          <w:lang w:val="sq-AL"/>
        </w:rPr>
        <w:t>ë</w:t>
      </w:r>
      <w:r w:rsidRPr="005A5314">
        <w:rPr>
          <w:rFonts w:cstheme="minorHAnsi"/>
          <w:lang w:val="sq-AL"/>
        </w:rPr>
        <w:t xml:space="preserve"> ushqimore, si dhe p</w:t>
      </w:r>
      <w:r w:rsidR="005A5314" w:rsidRPr="005A5314">
        <w:rPr>
          <w:rFonts w:cstheme="minorHAnsi"/>
          <w:lang w:val="sq-AL"/>
        </w:rPr>
        <w:t>ë</w:t>
      </w:r>
      <w:r w:rsidRPr="005A5314">
        <w:rPr>
          <w:rFonts w:cstheme="minorHAnsi"/>
          <w:lang w:val="sq-AL"/>
        </w:rPr>
        <w:t>rfaq</w:t>
      </w:r>
      <w:r w:rsidR="005A5314" w:rsidRPr="005A5314">
        <w:rPr>
          <w:rFonts w:cstheme="minorHAnsi"/>
          <w:lang w:val="sq-AL"/>
        </w:rPr>
        <w:t>ë</w:t>
      </w:r>
      <w:r w:rsidRPr="005A5314">
        <w:rPr>
          <w:rFonts w:cstheme="minorHAnsi"/>
          <w:lang w:val="sq-AL"/>
        </w:rPr>
        <w:t>sues nga Universiteti Bujq</w:t>
      </w:r>
      <w:r w:rsidR="005A5314" w:rsidRPr="005A5314">
        <w:rPr>
          <w:rFonts w:cstheme="minorHAnsi"/>
          <w:lang w:val="sq-AL"/>
        </w:rPr>
        <w:t>ë</w:t>
      </w:r>
      <w:r w:rsidR="008D679C">
        <w:rPr>
          <w:rFonts w:cstheme="minorHAnsi"/>
          <w:lang w:val="sq-AL"/>
        </w:rPr>
        <w:t>sor i</w:t>
      </w:r>
      <w:r w:rsidRPr="005A5314">
        <w:rPr>
          <w:rFonts w:cstheme="minorHAnsi"/>
          <w:lang w:val="sq-AL"/>
        </w:rPr>
        <w:t xml:space="preserve"> Tiran</w:t>
      </w:r>
      <w:r w:rsidR="005A5314" w:rsidRPr="005A5314">
        <w:rPr>
          <w:rFonts w:cstheme="minorHAnsi"/>
          <w:lang w:val="sq-AL"/>
        </w:rPr>
        <w:t>ë</w:t>
      </w:r>
      <w:r w:rsidRPr="005A5314">
        <w:rPr>
          <w:rFonts w:cstheme="minorHAnsi"/>
          <w:lang w:val="sq-AL"/>
        </w:rPr>
        <w:t xml:space="preserve">s, </w:t>
      </w:r>
      <w:r w:rsidR="005E6FB3">
        <w:rPr>
          <w:rFonts w:cstheme="minorHAnsi"/>
          <w:lang w:val="sq-AL"/>
        </w:rPr>
        <w:t>q</w:t>
      </w:r>
      <w:r w:rsidR="008D679C" w:rsidRPr="005A5314">
        <w:rPr>
          <w:rFonts w:cstheme="minorHAnsi"/>
          <w:lang w:val="sq-AL"/>
        </w:rPr>
        <w:t>ë</w:t>
      </w:r>
      <w:r w:rsidR="005E6FB3">
        <w:rPr>
          <w:rFonts w:cstheme="minorHAnsi"/>
          <w:lang w:val="sq-AL"/>
        </w:rPr>
        <w:t>ndrat k</w:t>
      </w:r>
      <w:r w:rsidR="005A5314" w:rsidRPr="005A5314">
        <w:rPr>
          <w:rFonts w:cstheme="minorHAnsi"/>
          <w:lang w:val="sq-AL"/>
        </w:rPr>
        <w:t>ë</w:t>
      </w:r>
      <w:r w:rsidRPr="005A5314">
        <w:rPr>
          <w:rFonts w:cstheme="minorHAnsi"/>
          <w:lang w:val="sq-AL"/>
        </w:rPr>
        <w:t>rkimore t</w:t>
      </w:r>
      <w:r w:rsidR="005A5314" w:rsidRPr="005A5314">
        <w:rPr>
          <w:rFonts w:cstheme="minorHAnsi"/>
          <w:lang w:val="sq-AL"/>
        </w:rPr>
        <w:t>ë</w:t>
      </w:r>
      <w:r w:rsidR="005E6FB3">
        <w:rPr>
          <w:rFonts w:cstheme="minorHAnsi"/>
          <w:lang w:val="sq-AL"/>
        </w:rPr>
        <w:t xml:space="preserve"> t</w:t>
      </w:r>
      <w:r w:rsidRPr="005A5314">
        <w:rPr>
          <w:rFonts w:cstheme="minorHAnsi"/>
          <w:lang w:val="sq-AL"/>
        </w:rPr>
        <w:t>ransferimit t</w:t>
      </w:r>
      <w:r w:rsidR="005A5314" w:rsidRPr="005A5314">
        <w:rPr>
          <w:rFonts w:cstheme="minorHAnsi"/>
          <w:lang w:val="sq-AL"/>
        </w:rPr>
        <w:t>ë</w:t>
      </w:r>
      <w:r w:rsidR="005E6FB3">
        <w:rPr>
          <w:rFonts w:cstheme="minorHAnsi"/>
          <w:lang w:val="sq-AL"/>
        </w:rPr>
        <w:t xml:space="preserve"> t</w:t>
      </w:r>
      <w:r w:rsidRPr="005A5314">
        <w:rPr>
          <w:rFonts w:cstheme="minorHAnsi"/>
          <w:lang w:val="sq-AL"/>
        </w:rPr>
        <w:t>eknologjive (QTTB), konsulent</w:t>
      </w:r>
      <w:r w:rsidR="005A5314" w:rsidRPr="005A5314">
        <w:rPr>
          <w:rFonts w:cstheme="minorHAnsi"/>
          <w:lang w:val="sq-AL"/>
        </w:rPr>
        <w:t>ë</w:t>
      </w:r>
      <w:r w:rsidRPr="005A5314">
        <w:rPr>
          <w:rFonts w:cstheme="minorHAnsi"/>
          <w:lang w:val="sq-AL"/>
        </w:rPr>
        <w:t xml:space="preserve"> privat</w:t>
      </w:r>
      <w:r w:rsidR="005A5314" w:rsidRPr="005A5314">
        <w:rPr>
          <w:rFonts w:cstheme="minorHAnsi"/>
          <w:lang w:val="sq-AL"/>
        </w:rPr>
        <w:t>ë</w:t>
      </w:r>
      <w:r w:rsidRPr="005A5314">
        <w:rPr>
          <w:rFonts w:cstheme="minorHAnsi"/>
          <w:lang w:val="sq-AL"/>
        </w:rPr>
        <w:t>, donator</w:t>
      </w:r>
      <w:r w:rsidR="005A5314" w:rsidRPr="005A5314">
        <w:rPr>
          <w:rFonts w:cstheme="minorHAnsi"/>
          <w:lang w:val="sq-AL"/>
        </w:rPr>
        <w:t>ë</w:t>
      </w:r>
      <w:r w:rsidRPr="005A5314">
        <w:rPr>
          <w:rFonts w:cstheme="minorHAnsi"/>
          <w:lang w:val="sq-AL"/>
        </w:rPr>
        <w:t>, projekte t</w:t>
      </w:r>
      <w:r w:rsidR="005A5314" w:rsidRPr="005A5314">
        <w:rPr>
          <w:rFonts w:cstheme="minorHAnsi"/>
          <w:lang w:val="sq-AL"/>
        </w:rPr>
        <w:t>ë</w:t>
      </w:r>
      <w:r w:rsidRPr="005A5314">
        <w:rPr>
          <w:rFonts w:cstheme="minorHAnsi"/>
          <w:lang w:val="sq-AL"/>
        </w:rPr>
        <w:t xml:space="preserve"> tjera. Pjes</w:t>
      </w:r>
      <w:r w:rsidR="005A5314" w:rsidRPr="005A5314">
        <w:rPr>
          <w:rFonts w:cstheme="minorHAnsi"/>
          <w:lang w:val="sq-AL"/>
        </w:rPr>
        <w:t>ë</w:t>
      </w:r>
      <w:r w:rsidRPr="005A5314">
        <w:rPr>
          <w:rFonts w:cstheme="minorHAnsi"/>
          <w:lang w:val="sq-AL"/>
        </w:rPr>
        <w:t>marrja n</w:t>
      </w:r>
      <w:r w:rsidR="005A5314" w:rsidRPr="005A5314">
        <w:rPr>
          <w:rFonts w:cstheme="minorHAnsi"/>
          <w:lang w:val="sq-AL"/>
        </w:rPr>
        <w:t>ë</w:t>
      </w:r>
      <w:r w:rsidRPr="005A5314">
        <w:rPr>
          <w:rFonts w:cstheme="minorHAnsi"/>
          <w:lang w:val="sq-AL"/>
        </w:rPr>
        <w:t xml:space="preserve"> num</w:t>
      </w:r>
      <w:r w:rsidR="005A5314" w:rsidRPr="005A5314">
        <w:rPr>
          <w:rFonts w:cstheme="minorHAnsi"/>
          <w:lang w:val="sq-AL"/>
        </w:rPr>
        <w:t>ë</w:t>
      </w:r>
      <w:r w:rsidRPr="005A5314">
        <w:rPr>
          <w:rFonts w:cstheme="minorHAnsi"/>
          <w:lang w:val="sq-AL"/>
        </w:rPr>
        <w:t>r ishte relativisht m</w:t>
      </w:r>
      <w:r w:rsidR="005A5314" w:rsidRPr="005A5314">
        <w:rPr>
          <w:rFonts w:cstheme="minorHAnsi"/>
          <w:lang w:val="sq-AL"/>
        </w:rPr>
        <w:t>ë</w:t>
      </w:r>
      <w:r w:rsidRPr="005A5314">
        <w:rPr>
          <w:rFonts w:cstheme="minorHAnsi"/>
          <w:lang w:val="sq-AL"/>
        </w:rPr>
        <w:t xml:space="preserve"> e ul</w:t>
      </w:r>
      <w:r w:rsidR="005A5314" w:rsidRPr="005A5314">
        <w:rPr>
          <w:rFonts w:cstheme="minorHAnsi"/>
          <w:lang w:val="sq-AL"/>
        </w:rPr>
        <w:t>ë</w:t>
      </w:r>
      <w:r w:rsidRPr="005A5314">
        <w:rPr>
          <w:rFonts w:cstheme="minorHAnsi"/>
          <w:lang w:val="sq-AL"/>
        </w:rPr>
        <w:t xml:space="preserve">t </w:t>
      </w:r>
      <w:r w:rsidR="008D679C">
        <w:rPr>
          <w:rFonts w:cstheme="minorHAnsi"/>
          <w:lang w:val="sq-AL"/>
        </w:rPr>
        <w:t xml:space="preserve"> nga sa pritej fillimisht (edhe pse e k</w:t>
      </w:r>
      <w:r w:rsidR="008D679C" w:rsidRPr="005A5314">
        <w:rPr>
          <w:rFonts w:cstheme="minorHAnsi"/>
          <w:lang w:val="sq-AL"/>
        </w:rPr>
        <w:t>ë</w:t>
      </w:r>
      <w:r w:rsidR="008D679C">
        <w:rPr>
          <w:rFonts w:cstheme="minorHAnsi"/>
          <w:lang w:val="sq-AL"/>
        </w:rPr>
        <w:t>naqshme me 25 pjes</w:t>
      </w:r>
      <w:r w:rsidR="008D679C" w:rsidRPr="005A5314">
        <w:rPr>
          <w:rFonts w:cstheme="minorHAnsi"/>
          <w:lang w:val="sq-AL"/>
        </w:rPr>
        <w:t>ë</w:t>
      </w:r>
      <w:r w:rsidR="008D679C">
        <w:rPr>
          <w:rFonts w:cstheme="minorHAnsi"/>
          <w:lang w:val="sq-AL"/>
        </w:rPr>
        <w:t>marr</w:t>
      </w:r>
      <w:r w:rsidR="008D679C" w:rsidRPr="005A5314">
        <w:rPr>
          <w:rFonts w:cstheme="minorHAnsi"/>
          <w:lang w:val="sq-AL"/>
        </w:rPr>
        <w:t>ë</w:t>
      </w:r>
      <w:r w:rsidR="008D679C">
        <w:rPr>
          <w:rFonts w:cstheme="minorHAnsi"/>
          <w:lang w:val="sq-AL"/>
        </w:rPr>
        <w:t xml:space="preserve">s gjithsej), kjo edhe </w:t>
      </w:r>
      <w:r w:rsidRPr="005A5314">
        <w:rPr>
          <w:rFonts w:cstheme="minorHAnsi"/>
          <w:lang w:val="sq-AL"/>
        </w:rPr>
        <w:t>p</w:t>
      </w:r>
      <w:r w:rsidR="005A5314" w:rsidRPr="005A5314">
        <w:rPr>
          <w:rFonts w:cstheme="minorHAnsi"/>
          <w:lang w:val="sq-AL"/>
        </w:rPr>
        <w:t>ë</w:t>
      </w:r>
      <w:r w:rsidRPr="005A5314">
        <w:rPr>
          <w:rFonts w:cstheme="minorHAnsi"/>
          <w:lang w:val="sq-AL"/>
        </w:rPr>
        <w:t>r shkak t</w:t>
      </w:r>
      <w:r w:rsidR="005A5314" w:rsidRPr="005A5314">
        <w:rPr>
          <w:rFonts w:cstheme="minorHAnsi"/>
          <w:lang w:val="sq-AL"/>
        </w:rPr>
        <w:t>ë</w:t>
      </w:r>
      <w:r w:rsidRPr="005A5314">
        <w:rPr>
          <w:rFonts w:cstheme="minorHAnsi"/>
          <w:lang w:val="sq-AL"/>
        </w:rPr>
        <w:t xml:space="preserve"> t</w:t>
      </w:r>
      <w:r w:rsidR="005A5314" w:rsidRPr="005A5314">
        <w:rPr>
          <w:rFonts w:cstheme="minorHAnsi"/>
          <w:lang w:val="sq-AL"/>
        </w:rPr>
        <w:t>ë</w:t>
      </w:r>
      <w:r w:rsidRPr="005A5314">
        <w:rPr>
          <w:rFonts w:cstheme="minorHAnsi"/>
          <w:lang w:val="sq-AL"/>
        </w:rPr>
        <w:t xml:space="preserve">rmetit </w:t>
      </w:r>
      <w:r w:rsidR="005A5314" w:rsidRPr="005A5314">
        <w:rPr>
          <w:rFonts w:cstheme="minorHAnsi"/>
          <w:lang w:val="sq-AL"/>
        </w:rPr>
        <w:t>të fortë</w:t>
      </w:r>
      <w:r w:rsidR="005E6FB3">
        <w:rPr>
          <w:rFonts w:cstheme="minorHAnsi"/>
          <w:lang w:val="sq-AL"/>
        </w:rPr>
        <w:t>,</w:t>
      </w:r>
      <w:r w:rsidR="005A5314" w:rsidRPr="005A5314">
        <w:rPr>
          <w:rFonts w:cstheme="minorHAnsi"/>
          <w:lang w:val="sq-AL"/>
        </w:rPr>
        <w:t xml:space="preserve"> i cili ra</w:t>
      </w:r>
      <w:r w:rsidRPr="005A5314">
        <w:rPr>
          <w:rFonts w:cstheme="minorHAnsi"/>
          <w:lang w:val="sq-AL"/>
        </w:rPr>
        <w:t xml:space="preserve"> gjat</w:t>
      </w:r>
      <w:r w:rsidR="005A5314" w:rsidRPr="005A5314">
        <w:rPr>
          <w:rFonts w:cstheme="minorHAnsi"/>
          <w:lang w:val="sq-AL"/>
        </w:rPr>
        <w:t xml:space="preserve">ë </w:t>
      </w:r>
      <w:r w:rsidR="008D679C">
        <w:rPr>
          <w:rFonts w:cstheme="minorHAnsi"/>
          <w:lang w:val="sq-AL"/>
        </w:rPr>
        <w:t xml:space="preserve">asaj </w:t>
      </w:r>
      <w:r w:rsidRPr="005A5314">
        <w:rPr>
          <w:rFonts w:cstheme="minorHAnsi"/>
          <w:lang w:val="sq-AL"/>
        </w:rPr>
        <w:t>nat</w:t>
      </w:r>
      <w:r w:rsidR="008D679C">
        <w:rPr>
          <w:rFonts w:cstheme="minorHAnsi"/>
          <w:lang w:val="sq-AL"/>
        </w:rPr>
        <w:t>e.</w:t>
      </w:r>
    </w:p>
    <w:p w:rsidR="005A5314" w:rsidRDefault="005A5314" w:rsidP="00C565D5">
      <w:pPr>
        <w:jc w:val="both"/>
        <w:rPr>
          <w:rFonts w:cstheme="minorHAnsi"/>
          <w:lang w:val="sq-AL"/>
        </w:rPr>
      </w:pPr>
      <w:r w:rsidRPr="005A5314">
        <w:rPr>
          <w:rFonts w:cstheme="minorHAnsi"/>
          <w:lang w:val="sq-AL"/>
        </w:rPr>
        <w:t>Cështjet kryesore të</w:t>
      </w:r>
      <w:r w:rsidR="005E6FB3">
        <w:rPr>
          <w:rFonts w:cstheme="minorHAnsi"/>
          <w:lang w:val="sq-AL"/>
        </w:rPr>
        <w:t xml:space="preserve"> ngritura gjat</w:t>
      </w:r>
      <w:r w:rsidR="005E6FB3" w:rsidRPr="005A5314">
        <w:rPr>
          <w:rFonts w:cstheme="minorHAnsi"/>
          <w:lang w:val="sq-AL"/>
        </w:rPr>
        <w:t>ë</w:t>
      </w:r>
      <w:r w:rsidR="005E6FB3">
        <w:rPr>
          <w:rFonts w:cstheme="minorHAnsi"/>
          <w:lang w:val="sq-AL"/>
        </w:rPr>
        <w:t xml:space="preserve"> seminarit</w:t>
      </w:r>
      <w:r w:rsidRPr="005A5314">
        <w:rPr>
          <w:rFonts w:cstheme="minorHAnsi"/>
          <w:lang w:val="sq-AL"/>
        </w:rPr>
        <w:t xml:space="preserve"> p</w:t>
      </w:r>
      <w:r w:rsidR="00252B95">
        <w:rPr>
          <w:rFonts w:cstheme="minorHAnsi"/>
          <w:lang w:val="sq-AL"/>
        </w:rPr>
        <w:t>ë</w:t>
      </w:r>
      <w:r w:rsidRPr="005A5314">
        <w:rPr>
          <w:rFonts w:cstheme="minorHAnsi"/>
          <w:lang w:val="sq-AL"/>
        </w:rPr>
        <w:t>rfshi</w:t>
      </w:r>
      <w:r>
        <w:rPr>
          <w:rFonts w:cstheme="minorHAnsi"/>
          <w:lang w:val="sq-AL"/>
        </w:rPr>
        <w:t>n</w:t>
      </w:r>
      <w:r w:rsidR="00252B95">
        <w:rPr>
          <w:rFonts w:cstheme="minorHAnsi"/>
          <w:lang w:val="sq-AL"/>
        </w:rPr>
        <w:t>ë</w:t>
      </w:r>
      <w:r>
        <w:rPr>
          <w:rFonts w:cstheme="minorHAnsi"/>
          <w:lang w:val="sq-AL"/>
        </w:rPr>
        <w:t xml:space="preserve"> dh</w:t>
      </w:r>
      <w:r w:rsidR="00252B95">
        <w:rPr>
          <w:rFonts w:cstheme="minorHAnsi"/>
          <w:lang w:val="sq-AL"/>
        </w:rPr>
        <w:t>ë</w:t>
      </w:r>
      <w:r>
        <w:rPr>
          <w:rFonts w:cstheme="minorHAnsi"/>
          <w:lang w:val="sq-AL"/>
        </w:rPr>
        <w:t>nien e m</w:t>
      </w:r>
      <w:r w:rsidR="00252B95">
        <w:rPr>
          <w:rFonts w:cstheme="minorHAnsi"/>
          <w:lang w:val="sq-AL"/>
        </w:rPr>
        <w:t>ë</w:t>
      </w:r>
      <w:r>
        <w:rPr>
          <w:rFonts w:cstheme="minorHAnsi"/>
          <w:lang w:val="sq-AL"/>
        </w:rPr>
        <w:t xml:space="preserve"> shum</w:t>
      </w:r>
      <w:r w:rsidR="00252B95">
        <w:rPr>
          <w:rFonts w:cstheme="minorHAnsi"/>
          <w:lang w:val="sq-AL"/>
        </w:rPr>
        <w:t>ë</w:t>
      </w:r>
      <w:r>
        <w:rPr>
          <w:rFonts w:cstheme="minorHAnsi"/>
          <w:lang w:val="sq-AL"/>
        </w:rPr>
        <w:t xml:space="preserve"> detajeve </w:t>
      </w:r>
      <w:r w:rsidR="001F183D">
        <w:rPr>
          <w:rFonts w:cstheme="minorHAnsi"/>
          <w:lang w:val="sq-AL"/>
        </w:rPr>
        <w:t>n</w:t>
      </w:r>
      <w:r w:rsidR="00252B95">
        <w:rPr>
          <w:rFonts w:cstheme="minorHAnsi"/>
          <w:lang w:val="sq-AL"/>
        </w:rPr>
        <w:t>ë</w:t>
      </w:r>
      <w:r w:rsidR="005E6FB3">
        <w:rPr>
          <w:rFonts w:cstheme="minorHAnsi"/>
          <w:lang w:val="sq-AL"/>
        </w:rPr>
        <w:t xml:space="preserve"> lidhje me ndryshimin klimatik</w:t>
      </w:r>
      <w:r w:rsidR="00E71262">
        <w:rPr>
          <w:rFonts w:cstheme="minorHAnsi"/>
          <w:lang w:val="sq-AL"/>
        </w:rPr>
        <w:t xml:space="preserve"> dhe veprimet </w:t>
      </w:r>
      <w:r w:rsidR="005E6FB3">
        <w:rPr>
          <w:rFonts w:cstheme="minorHAnsi"/>
          <w:lang w:val="sq-AL"/>
        </w:rPr>
        <w:t xml:space="preserve">e mundshme </w:t>
      </w:r>
      <w:r w:rsidR="00E71262">
        <w:rPr>
          <w:rFonts w:cstheme="minorHAnsi"/>
          <w:lang w:val="sq-AL"/>
        </w:rPr>
        <w:t>parandaluese</w:t>
      </w:r>
      <w:r w:rsidR="001F183D">
        <w:rPr>
          <w:rFonts w:cstheme="minorHAnsi"/>
          <w:lang w:val="sq-AL"/>
        </w:rPr>
        <w:t>, mund</w:t>
      </w:r>
      <w:r w:rsidR="00252B95">
        <w:rPr>
          <w:rFonts w:cstheme="minorHAnsi"/>
          <w:lang w:val="sq-AL"/>
        </w:rPr>
        <w:t>ë</w:t>
      </w:r>
      <w:r w:rsidR="001F183D">
        <w:rPr>
          <w:rFonts w:cstheme="minorHAnsi"/>
          <w:lang w:val="sq-AL"/>
        </w:rPr>
        <w:t>sin</w:t>
      </w:r>
      <w:r w:rsidR="00252B95">
        <w:rPr>
          <w:rFonts w:cstheme="minorHAnsi"/>
          <w:lang w:val="sq-AL"/>
        </w:rPr>
        <w:t>ë</w:t>
      </w:r>
      <w:r w:rsidR="005E6FB3">
        <w:rPr>
          <w:rFonts w:cstheme="minorHAnsi"/>
          <w:lang w:val="sq-AL"/>
        </w:rPr>
        <w:t xml:space="preserve"> për ti ofruar</w:t>
      </w:r>
      <w:r w:rsidR="001F183D">
        <w:rPr>
          <w:rFonts w:cstheme="minorHAnsi"/>
          <w:lang w:val="sq-AL"/>
        </w:rPr>
        <w:t xml:space="preserve"> sh</w:t>
      </w:r>
      <w:r w:rsidR="00252B95">
        <w:rPr>
          <w:rFonts w:cstheme="minorHAnsi"/>
          <w:lang w:val="sq-AL"/>
        </w:rPr>
        <w:t>ë</w:t>
      </w:r>
      <w:r w:rsidR="001F183D">
        <w:rPr>
          <w:rFonts w:cstheme="minorHAnsi"/>
          <w:lang w:val="sq-AL"/>
        </w:rPr>
        <w:t xml:space="preserve">rbime </w:t>
      </w:r>
      <w:r w:rsidR="001F183D">
        <w:rPr>
          <w:rFonts w:cstheme="minorHAnsi"/>
          <w:lang w:val="sq-AL"/>
        </w:rPr>
        <w:lastRenderedPageBreak/>
        <w:t>k</w:t>
      </w:r>
      <w:r w:rsidR="00252B95">
        <w:rPr>
          <w:rFonts w:cstheme="minorHAnsi"/>
          <w:lang w:val="sq-AL"/>
        </w:rPr>
        <w:t>ë</w:t>
      </w:r>
      <w:r w:rsidR="001F183D">
        <w:rPr>
          <w:rFonts w:cstheme="minorHAnsi"/>
          <w:lang w:val="sq-AL"/>
        </w:rPr>
        <w:t>shillimore atyre t</w:t>
      </w:r>
      <w:r w:rsidR="00252B95">
        <w:rPr>
          <w:rFonts w:cstheme="minorHAnsi"/>
          <w:lang w:val="sq-AL"/>
        </w:rPr>
        <w:t>ë</w:t>
      </w:r>
      <w:r w:rsidR="001F183D">
        <w:rPr>
          <w:rFonts w:cstheme="minorHAnsi"/>
          <w:lang w:val="sq-AL"/>
        </w:rPr>
        <w:t xml:space="preserve"> cil</w:t>
      </w:r>
      <w:r w:rsidR="00252B95">
        <w:rPr>
          <w:rFonts w:cstheme="minorHAnsi"/>
          <w:lang w:val="sq-AL"/>
        </w:rPr>
        <w:t>ë</w:t>
      </w:r>
      <w:r w:rsidR="001F183D">
        <w:rPr>
          <w:rFonts w:cstheme="minorHAnsi"/>
          <w:lang w:val="sq-AL"/>
        </w:rPr>
        <w:t>t gjenden jasht</w:t>
      </w:r>
      <w:r w:rsidR="00252B95">
        <w:rPr>
          <w:rFonts w:cstheme="minorHAnsi"/>
          <w:lang w:val="sq-AL"/>
        </w:rPr>
        <w:t>ë</w:t>
      </w:r>
      <w:r w:rsidR="001F183D">
        <w:rPr>
          <w:rFonts w:cstheme="minorHAnsi"/>
          <w:lang w:val="sq-AL"/>
        </w:rPr>
        <w:t xml:space="preserve"> target grupeve prioritare te synuara; se si t</w:t>
      </w:r>
      <w:r w:rsidR="00252B95">
        <w:rPr>
          <w:rFonts w:cstheme="minorHAnsi"/>
          <w:lang w:val="sq-AL"/>
        </w:rPr>
        <w:t>ë</w:t>
      </w:r>
      <w:r w:rsidR="005E6FB3">
        <w:rPr>
          <w:rFonts w:cstheme="minorHAnsi"/>
          <w:lang w:val="sq-AL"/>
        </w:rPr>
        <w:t>mund t</w:t>
      </w:r>
      <w:r w:rsidR="005E6FB3" w:rsidRPr="005A5314">
        <w:rPr>
          <w:rFonts w:cstheme="minorHAnsi"/>
          <w:lang w:val="sq-AL"/>
        </w:rPr>
        <w:t>ë</w:t>
      </w:r>
      <w:r w:rsidR="005E6FB3">
        <w:rPr>
          <w:rFonts w:cstheme="minorHAnsi"/>
          <w:lang w:val="sq-AL"/>
        </w:rPr>
        <w:t xml:space="preserve"> realizohet nj</w:t>
      </w:r>
      <w:r w:rsidR="005E6FB3" w:rsidRPr="005A5314">
        <w:rPr>
          <w:rFonts w:cstheme="minorHAnsi"/>
          <w:lang w:val="sq-AL"/>
        </w:rPr>
        <w:t>ë</w:t>
      </w:r>
      <w:r w:rsidR="001F183D">
        <w:rPr>
          <w:rFonts w:cstheme="minorHAnsi"/>
          <w:lang w:val="sq-AL"/>
        </w:rPr>
        <w:t xml:space="preserve"> lidhje/konsultim m</w:t>
      </w:r>
      <w:r w:rsidR="00252B95">
        <w:rPr>
          <w:rFonts w:cstheme="minorHAnsi"/>
          <w:lang w:val="sq-AL"/>
        </w:rPr>
        <w:t>ë</w:t>
      </w:r>
      <w:r w:rsidR="001F183D">
        <w:rPr>
          <w:rFonts w:cstheme="minorHAnsi"/>
          <w:lang w:val="sq-AL"/>
        </w:rPr>
        <w:t xml:space="preserve"> i mir</w:t>
      </w:r>
      <w:r w:rsidR="00252B95">
        <w:rPr>
          <w:rFonts w:cstheme="minorHAnsi"/>
          <w:lang w:val="sq-AL"/>
        </w:rPr>
        <w:t>ë</w:t>
      </w:r>
      <w:r w:rsidR="001F183D">
        <w:rPr>
          <w:rFonts w:cstheme="minorHAnsi"/>
          <w:lang w:val="sq-AL"/>
        </w:rPr>
        <w:t xml:space="preserve"> me grupet e fermer</w:t>
      </w:r>
      <w:r w:rsidR="00252B95">
        <w:rPr>
          <w:rFonts w:cstheme="minorHAnsi"/>
          <w:lang w:val="sq-AL"/>
        </w:rPr>
        <w:t>ë</w:t>
      </w:r>
      <w:r w:rsidR="001F183D">
        <w:rPr>
          <w:rFonts w:cstheme="minorHAnsi"/>
          <w:lang w:val="sq-AL"/>
        </w:rPr>
        <w:t xml:space="preserve">ve; </w:t>
      </w:r>
      <w:r w:rsidR="00F36AD9">
        <w:rPr>
          <w:rFonts w:cstheme="minorHAnsi"/>
          <w:lang w:val="sq-AL"/>
        </w:rPr>
        <w:t xml:space="preserve">ofrimi i </w:t>
      </w:r>
      <w:r w:rsidR="001F183D">
        <w:rPr>
          <w:rFonts w:cstheme="minorHAnsi"/>
          <w:lang w:val="sq-AL"/>
        </w:rPr>
        <w:t>m</w:t>
      </w:r>
      <w:r w:rsidR="00252B95">
        <w:rPr>
          <w:rFonts w:cstheme="minorHAnsi"/>
          <w:lang w:val="sq-AL"/>
        </w:rPr>
        <w:t>ë</w:t>
      </w:r>
      <w:r w:rsidR="001F183D">
        <w:rPr>
          <w:rFonts w:cstheme="minorHAnsi"/>
          <w:lang w:val="sq-AL"/>
        </w:rPr>
        <w:t xml:space="preserve"> shume detaj</w:t>
      </w:r>
      <w:r w:rsidR="005E6FB3">
        <w:rPr>
          <w:rFonts w:cstheme="minorHAnsi"/>
          <w:lang w:val="sq-AL"/>
        </w:rPr>
        <w:t>e</w:t>
      </w:r>
      <w:r w:rsidR="001F183D">
        <w:rPr>
          <w:rFonts w:cstheme="minorHAnsi"/>
          <w:lang w:val="sq-AL"/>
        </w:rPr>
        <w:t xml:space="preserve">ve </w:t>
      </w:r>
      <w:r w:rsidR="00252B95">
        <w:rPr>
          <w:rFonts w:cstheme="minorHAnsi"/>
          <w:lang w:val="sq-AL"/>
        </w:rPr>
        <w:t xml:space="preserve">të cilat mund të </w:t>
      </w:r>
      <w:r w:rsidR="005E6FB3">
        <w:rPr>
          <w:rFonts w:cstheme="minorHAnsi"/>
          <w:lang w:val="sq-AL"/>
        </w:rPr>
        <w:t>ndihmojn</w:t>
      </w:r>
      <w:r w:rsidR="005E6FB3" w:rsidRPr="005A5314">
        <w:rPr>
          <w:rFonts w:cstheme="minorHAnsi"/>
          <w:lang w:val="sq-AL"/>
        </w:rPr>
        <w:t>ë</w:t>
      </w:r>
      <w:r w:rsidR="005E6FB3">
        <w:rPr>
          <w:rFonts w:cstheme="minorHAnsi"/>
          <w:lang w:val="sq-AL"/>
        </w:rPr>
        <w:t xml:space="preserve"> n</w:t>
      </w:r>
      <w:r w:rsidR="005E6FB3" w:rsidRPr="005A5314">
        <w:rPr>
          <w:rFonts w:cstheme="minorHAnsi"/>
          <w:lang w:val="sq-AL"/>
        </w:rPr>
        <w:t>ë</w:t>
      </w:r>
      <w:r w:rsidR="005E6FB3">
        <w:rPr>
          <w:rFonts w:cstheme="minorHAnsi"/>
          <w:lang w:val="sq-AL"/>
        </w:rPr>
        <w:t xml:space="preserve"> p</w:t>
      </w:r>
      <w:r w:rsidR="005E6FB3" w:rsidRPr="005A5314">
        <w:rPr>
          <w:rFonts w:cstheme="minorHAnsi"/>
          <w:lang w:val="sq-AL"/>
        </w:rPr>
        <w:t>ë</w:t>
      </w:r>
      <w:r w:rsidR="005E6FB3">
        <w:rPr>
          <w:rFonts w:cstheme="minorHAnsi"/>
          <w:lang w:val="sq-AL"/>
        </w:rPr>
        <w:t>rmbushjen e masave t</w:t>
      </w:r>
      <w:r w:rsidR="005E6FB3" w:rsidRPr="005A5314">
        <w:rPr>
          <w:rFonts w:cstheme="minorHAnsi"/>
          <w:lang w:val="sq-AL"/>
        </w:rPr>
        <w:t>ë</w:t>
      </w:r>
      <w:r w:rsidR="00252B95">
        <w:rPr>
          <w:rFonts w:cstheme="minorHAnsi"/>
          <w:lang w:val="sq-AL"/>
        </w:rPr>
        <w:t xml:space="preserve"> planifikuara IPARD për shërbimet këshillimore, </w:t>
      </w:r>
      <w:r w:rsidR="00F36AD9">
        <w:rPr>
          <w:rFonts w:cstheme="minorHAnsi"/>
          <w:lang w:val="sq-AL"/>
        </w:rPr>
        <w:t xml:space="preserve">e për më tepër </w:t>
      </w:r>
      <w:r w:rsidR="00252B95">
        <w:rPr>
          <w:rFonts w:cstheme="minorHAnsi"/>
          <w:lang w:val="sq-AL"/>
        </w:rPr>
        <w:t>se si UBT mund të pë</w:t>
      </w:r>
      <w:r w:rsidR="00F36AD9">
        <w:rPr>
          <w:rFonts w:cstheme="minorHAnsi"/>
          <w:lang w:val="sq-AL"/>
        </w:rPr>
        <w:t>rfshihet në lidhje me certifikimet</w:t>
      </w:r>
      <w:r w:rsidR="00252B95">
        <w:rPr>
          <w:rFonts w:cstheme="minorHAnsi"/>
          <w:lang w:val="sq-AL"/>
        </w:rPr>
        <w:t xml:space="preserve"> të këshilluesve</w:t>
      </w:r>
      <w:r w:rsidR="00F36AD9">
        <w:rPr>
          <w:rFonts w:cstheme="minorHAnsi"/>
          <w:lang w:val="sq-AL"/>
        </w:rPr>
        <w:t xml:space="preserve">. Gjithashtu, u diskutua edhe </w:t>
      </w:r>
      <w:r w:rsidR="00252B95">
        <w:rPr>
          <w:rFonts w:cstheme="minorHAnsi"/>
          <w:lang w:val="sq-AL"/>
        </w:rPr>
        <w:t>në lidhje me një sistem rekrutimi më</w:t>
      </w:r>
      <w:r w:rsidR="00F36AD9">
        <w:rPr>
          <w:rFonts w:cstheme="minorHAnsi"/>
          <w:lang w:val="sq-AL"/>
        </w:rPr>
        <w:t xml:space="preserve"> profesional</w:t>
      </w:r>
      <w:r w:rsidR="00252B95">
        <w:rPr>
          <w:rFonts w:cstheme="minorHAnsi"/>
          <w:lang w:val="sq-AL"/>
        </w:rPr>
        <w:t xml:space="preserve"> dhe të qëndrueshëm të Shërbimit të Ekstensionit Shqiptar (ANES-it).</w:t>
      </w:r>
    </w:p>
    <w:p w:rsidR="00252B95" w:rsidRPr="005A5314" w:rsidRDefault="00E71262" w:rsidP="00C565D5">
      <w:pPr>
        <w:jc w:val="both"/>
        <w:rPr>
          <w:lang w:val="sq-AL"/>
        </w:rPr>
      </w:pPr>
      <w:r>
        <w:rPr>
          <w:rFonts w:cstheme="minorHAnsi"/>
          <w:lang w:val="sq-AL"/>
        </w:rPr>
        <w:t>S</w:t>
      </w:r>
      <w:r w:rsidR="008D679C">
        <w:rPr>
          <w:rFonts w:cstheme="minorHAnsi"/>
          <w:lang w:val="sq-AL"/>
        </w:rPr>
        <w:t>ë</w:t>
      </w:r>
      <w:r>
        <w:rPr>
          <w:rFonts w:cstheme="minorHAnsi"/>
          <w:lang w:val="sq-AL"/>
        </w:rPr>
        <w:t xml:space="preserve"> fund</w:t>
      </w:r>
      <w:r w:rsidR="00252B95">
        <w:rPr>
          <w:rFonts w:cstheme="minorHAnsi"/>
          <w:lang w:val="sq-AL"/>
        </w:rPr>
        <w:t>i, nj</w:t>
      </w:r>
      <w:r w:rsidR="008D679C">
        <w:rPr>
          <w:rFonts w:cstheme="minorHAnsi"/>
          <w:lang w:val="sq-AL"/>
        </w:rPr>
        <w:t>ë</w:t>
      </w:r>
      <w:r w:rsidR="00252B95">
        <w:rPr>
          <w:rFonts w:cstheme="minorHAnsi"/>
          <w:lang w:val="sq-AL"/>
        </w:rPr>
        <w:t xml:space="preserve"> draf</w:t>
      </w:r>
      <w:r>
        <w:rPr>
          <w:rFonts w:cstheme="minorHAnsi"/>
          <w:lang w:val="sq-AL"/>
        </w:rPr>
        <w:t>t i konsoliduar i Plan Veprimit/</w:t>
      </w:r>
      <w:r w:rsidR="00252B95">
        <w:rPr>
          <w:rFonts w:cstheme="minorHAnsi"/>
          <w:lang w:val="sq-AL"/>
        </w:rPr>
        <w:t>Strategjik iu d</w:t>
      </w:r>
      <w:r w:rsidR="00F36AD9">
        <w:rPr>
          <w:rFonts w:cstheme="minorHAnsi"/>
          <w:lang w:val="sq-AL"/>
        </w:rPr>
        <w:t>or</w:t>
      </w:r>
      <w:r w:rsidR="00F36AD9" w:rsidRPr="005A5314">
        <w:rPr>
          <w:rFonts w:cstheme="minorHAnsi"/>
          <w:lang w:val="sq-AL"/>
        </w:rPr>
        <w:t>ë</w:t>
      </w:r>
      <w:r w:rsidR="00F36AD9">
        <w:rPr>
          <w:rFonts w:cstheme="minorHAnsi"/>
          <w:lang w:val="sq-AL"/>
        </w:rPr>
        <w:t>zua</w:t>
      </w:r>
      <w:r w:rsidR="00252B95">
        <w:rPr>
          <w:rFonts w:cstheme="minorHAnsi"/>
          <w:lang w:val="sq-AL"/>
        </w:rPr>
        <w:t xml:space="preserve"> MBZHR</w:t>
      </w:r>
      <w:r>
        <w:rPr>
          <w:rFonts w:cstheme="minorHAnsi"/>
          <w:lang w:val="sq-AL"/>
        </w:rPr>
        <w:t>-s</w:t>
      </w:r>
      <w:r w:rsidR="008D679C">
        <w:rPr>
          <w:rFonts w:cstheme="minorHAnsi"/>
          <w:lang w:val="sq-AL"/>
        </w:rPr>
        <w:t>ë</w:t>
      </w:r>
      <w:r>
        <w:rPr>
          <w:rFonts w:cstheme="minorHAnsi"/>
          <w:lang w:val="sq-AL"/>
        </w:rPr>
        <w:t>/Qeveris</w:t>
      </w:r>
      <w:r w:rsidR="008D679C">
        <w:rPr>
          <w:rFonts w:cstheme="minorHAnsi"/>
          <w:lang w:val="sq-AL"/>
        </w:rPr>
        <w:t>ë</w:t>
      </w:r>
      <w:r>
        <w:rPr>
          <w:rFonts w:cstheme="minorHAnsi"/>
          <w:lang w:val="sq-AL"/>
        </w:rPr>
        <w:t xml:space="preserve"> p</w:t>
      </w:r>
      <w:r w:rsidR="008D679C">
        <w:rPr>
          <w:rFonts w:cstheme="minorHAnsi"/>
          <w:lang w:val="sq-AL"/>
        </w:rPr>
        <w:t>ë</w:t>
      </w:r>
      <w:r>
        <w:rPr>
          <w:rFonts w:cstheme="minorHAnsi"/>
          <w:lang w:val="sq-AL"/>
        </w:rPr>
        <w:t xml:space="preserve">r tu </w:t>
      </w:r>
      <w:r w:rsidR="00F36AD9">
        <w:rPr>
          <w:rFonts w:cstheme="minorHAnsi"/>
          <w:lang w:val="sq-AL"/>
        </w:rPr>
        <w:t>marr</w:t>
      </w:r>
      <w:r w:rsidR="00F36AD9" w:rsidRPr="005A5314">
        <w:rPr>
          <w:rFonts w:cstheme="minorHAnsi"/>
          <w:lang w:val="sq-AL"/>
        </w:rPr>
        <w:t>ë</w:t>
      </w:r>
      <w:r w:rsidR="00F36AD9">
        <w:rPr>
          <w:rFonts w:cstheme="minorHAnsi"/>
          <w:lang w:val="sq-AL"/>
        </w:rPr>
        <w:t xml:space="preserve"> n</w:t>
      </w:r>
      <w:r w:rsidR="00F36AD9" w:rsidRPr="005A5314">
        <w:rPr>
          <w:rFonts w:cstheme="minorHAnsi"/>
          <w:lang w:val="sq-AL"/>
        </w:rPr>
        <w:t>ë</w:t>
      </w:r>
      <w:r w:rsidR="00F36AD9">
        <w:rPr>
          <w:rFonts w:cstheme="minorHAnsi"/>
          <w:lang w:val="sq-AL"/>
        </w:rPr>
        <w:t xml:space="preserve"> konsiderat</w:t>
      </w:r>
      <w:r w:rsidR="00F36AD9" w:rsidRPr="005A5314">
        <w:rPr>
          <w:rFonts w:cstheme="minorHAnsi"/>
          <w:lang w:val="sq-AL"/>
        </w:rPr>
        <w:t>ë</w:t>
      </w:r>
      <w:r>
        <w:rPr>
          <w:rFonts w:cstheme="minorHAnsi"/>
          <w:lang w:val="sq-AL"/>
        </w:rPr>
        <w:t>. Hapi i fundit do t</w:t>
      </w:r>
      <w:r w:rsidR="008D679C">
        <w:rPr>
          <w:rFonts w:cstheme="minorHAnsi"/>
          <w:lang w:val="sq-AL"/>
        </w:rPr>
        <w:t>ë</w:t>
      </w:r>
      <w:r>
        <w:rPr>
          <w:rFonts w:cstheme="minorHAnsi"/>
          <w:lang w:val="sq-AL"/>
        </w:rPr>
        <w:t xml:space="preserve"> jet</w:t>
      </w:r>
      <w:r w:rsidR="008D679C">
        <w:rPr>
          <w:rFonts w:cstheme="minorHAnsi"/>
          <w:lang w:val="sq-AL"/>
        </w:rPr>
        <w:t>ë</w:t>
      </w:r>
      <w:r w:rsidR="00F36AD9">
        <w:rPr>
          <w:rFonts w:cstheme="minorHAnsi"/>
          <w:lang w:val="sq-AL"/>
        </w:rPr>
        <w:t xml:space="preserve"> miratimi i k</w:t>
      </w:r>
      <w:r w:rsidR="00F36AD9" w:rsidRPr="005A5314">
        <w:rPr>
          <w:rFonts w:cstheme="minorHAnsi"/>
          <w:lang w:val="sq-AL"/>
        </w:rPr>
        <w:t>ë</w:t>
      </w:r>
      <w:r w:rsidR="00F36AD9">
        <w:rPr>
          <w:rFonts w:cstheme="minorHAnsi"/>
          <w:lang w:val="sq-AL"/>
        </w:rPr>
        <w:t>tij drafti</w:t>
      </w:r>
      <w:r>
        <w:rPr>
          <w:rFonts w:cstheme="minorHAnsi"/>
          <w:lang w:val="sq-AL"/>
        </w:rPr>
        <w:t xml:space="preserve"> nga Ministri i Bujq</w:t>
      </w:r>
      <w:r w:rsidR="008D679C">
        <w:rPr>
          <w:rFonts w:cstheme="minorHAnsi"/>
          <w:lang w:val="sq-AL"/>
        </w:rPr>
        <w:t>ë</w:t>
      </w:r>
      <w:r>
        <w:rPr>
          <w:rFonts w:cstheme="minorHAnsi"/>
          <w:lang w:val="sq-AL"/>
        </w:rPr>
        <w:t>sis</w:t>
      </w:r>
      <w:r w:rsidR="008D679C">
        <w:rPr>
          <w:rFonts w:cstheme="minorHAnsi"/>
          <w:lang w:val="sq-AL"/>
        </w:rPr>
        <w:t>ë</w:t>
      </w:r>
      <w:r>
        <w:rPr>
          <w:rFonts w:cstheme="minorHAnsi"/>
          <w:lang w:val="sq-AL"/>
        </w:rPr>
        <w:t xml:space="preserve"> dhe Zhvillimit Rural.</w:t>
      </w:r>
    </w:p>
    <w:p w:rsidR="004322B3" w:rsidRDefault="004322B3" w:rsidP="00C565D5">
      <w:pPr>
        <w:jc w:val="both"/>
      </w:pPr>
      <w:bookmarkStart w:id="0" w:name="_GoBack"/>
      <w:bookmarkEnd w:id="0"/>
      <w:r>
        <w:rPr>
          <w:noProof/>
          <w:lang w:val="en-US"/>
        </w:rPr>
        <w:drawing>
          <wp:inline distT="0" distB="0" distL="0" distR="0">
            <wp:extent cx="2807547" cy="2103120"/>
            <wp:effectExtent l="19050" t="0" r="0" b="0"/>
            <wp:docPr id="1" name="Picture 1" descr="C:\Users\user1\Desktop\New folde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New folder\1.jpeg"/>
                    <pic:cNvPicPr>
                      <a:picLocks noChangeAspect="1" noChangeArrowheads="1"/>
                    </pic:cNvPicPr>
                  </pic:nvPicPr>
                  <pic:blipFill>
                    <a:blip r:embed="rId6"/>
                    <a:srcRect/>
                    <a:stretch>
                      <a:fillRect/>
                    </a:stretch>
                  </pic:blipFill>
                  <pic:spPr bwMode="auto">
                    <a:xfrm>
                      <a:off x="0" y="0"/>
                      <a:ext cx="2807547" cy="2103120"/>
                    </a:xfrm>
                    <a:prstGeom prst="rect">
                      <a:avLst/>
                    </a:prstGeom>
                    <a:noFill/>
                    <a:ln w="9525">
                      <a:noFill/>
                      <a:miter lim="800000"/>
                      <a:headEnd/>
                      <a:tailEnd/>
                    </a:ln>
                  </pic:spPr>
                </pic:pic>
              </a:graphicData>
            </a:graphic>
          </wp:inline>
        </w:drawing>
      </w:r>
      <w:r>
        <w:rPr>
          <w:noProof/>
          <w:lang w:val="en-US"/>
        </w:rPr>
        <w:drawing>
          <wp:inline distT="0" distB="0" distL="0" distR="0">
            <wp:extent cx="2804160" cy="2103120"/>
            <wp:effectExtent l="19050" t="0" r="0" b="0"/>
            <wp:docPr id="2" name="Picture 2" descr="C:\Users\user1\Desktop\New folder\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esktop\New folder\5.jpeg"/>
                    <pic:cNvPicPr>
                      <a:picLocks noChangeAspect="1" noChangeArrowheads="1"/>
                    </pic:cNvPicPr>
                  </pic:nvPicPr>
                  <pic:blipFill>
                    <a:blip r:embed="rId7" cstate="print"/>
                    <a:srcRect/>
                    <a:stretch>
                      <a:fillRect/>
                    </a:stretch>
                  </pic:blipFill>
                  <pic:spPr bwMode="auto">
                    <a:xfrm>
                      <a:off x="0" y="0"/>
                      <a:ext cx="2804160" cy="2103120"/>
                    </a:xfrm>
                    <a:prstGeom prst="rect">
                      <a:avLst/>
                    </a:prstGeom>
                    <a:noFill/>
                    <a:ln w="9525">
                      <a:noFill/>
                      <a:miter lim="800000"/>
                      <a:headEnd/>
                      <a:tailEnd/>
                    </a:ln>
                  </pic:spPr>
                </pic:pic>
              </a:graphicData>
            </a:graphic>
          </wp:inline>
        </w:drawing>
      </w:r>
    </w:p>
    <w:p w:rsidR="004322B3" w:rsidRDefault="004322B3" w:rsidP="00C565D5">
      <w:pPr>
        <w:jc w:val="both"/>
      </w:pPr>
      <w:r>
        <w:rPr>
          <w:noProof/>
          <w:lang w:val="en-US"/>
        </w:rPr>
        <w:drawing>
          <wp:inline distT="0" distB="0" distL="0" distR="0">
            <wp:extent cx="2805997" cy="2103120"/>
            <wp:effectExtent l="19050" t="0" r="0" b="0"/>
            <wp:docPr id="3" name="Picture 3" descr="C:\Users\user1\Desktop\New folde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Desktop\New folder\6.jpeg"/>
                    <pic:cNvPicPr>
                      <a:picLocks noChangeAspect="1" noChangeArrowheads="1"/>
                    </pic:cNvPicPr>
                  </pic:nvPicPr>
                  <pic:blipFill>
                    <a:blip r:embed="rId8" cstate="print"/>
                    <a:srcRect/>
                    <a:stretch>
                      <a:fillRect/>
                    </a:stretch>
                  </pic:blipFill>
                  <pic:spPr bwMode="auto">
                    <a:xfrm>
                      <a:off x="0" y="0"/>
                      <a:ext cx="2805997" cy="2103120"/>
                    </a:xfrm>
                    <a:prstGeom prst="rect">
                      <a:avLst/>
                    </a:prstGeom>
                    <a:noFill/>
                    <a:ln w="9525">
                      <a:noFill/>
                      <a:miter lim="800000"/>
                      <a:headEnd/>
                      <a:tailEnd/>
                    </a:ln>
                  </pic:spPr>
                </pic:pic>
              </a:graphicData>
            </a:graphic>
          </wp:inline>
        </w:drawing>
      </w:r>
    </w:p>
    <w:sectPr w:rsidR="004322B3" w:rsidSect="00D0779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FB1" w:rsidRDefault="005D5FB1" w:rsidP="004322B3">
      <w:pPr>
        <w:spacing w:after="0"/>
      </w:pPr>
      <w:r>
        <w:separator/>
      </w:r>
    </w:p>
  </w:endnote>
  <w:endnote w:type="continuationSeparator" w:id="1">
    <w:p w:rsidR="005D5FB1" w:rsidRDefault="005D5FB1" w:rsidP="004322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FB1" w:rsidRDefault="005D5FB1" w:rsidP="004322B3">
      <w:pPr>
        <w:spacing w:after="0"/>
      </w:pPr>
      <w:r>
        <w:separator/>
      </w:r>
    </w:p>
  </w:footnote>
  <w:footnote w:type="continuationSeparator" w:id="1">
    <w:p w:rsidR="005D5FB1" w:rsidRDefault="005D5FB1" w:rsidP="004322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B3" w:rsidRDefault="004322B3">
    <w:pPr>
      <w:pStyle w:val="Header"/>
    </w:pPr>
    <w:r w:rsidRPr="004322B3">
      <w:rPr>
        <w:noProof/>
        <w:lang w:val="en-US"/>
      </w:rPr>
      <w:drawing>
        <wp:inline distT="0" distB="0" distL="0" distR="0">
          <wp:extent cx="5943600" cy="913946"/>
          <wp:effectExtent l="19050" t="0" r="0" b="0"/>
          <wp:docPr id="25" name="Picture 0" descr="Heder-letra me k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er-letra me koke.jpg"/>
                  <pic:cNvPicPr/>
                </pic:nvPicPr>
                <pic:blipFill>
                  <a:blip r:embed="rId1"/>
                  <a:stretch>
                    <a:fillRect/>
                  </a:stretch>
                </pic:blipFill>
                <pic:spPr>
                  <a:xfrm>
                    <a:off x="0" y="0"/>
                    <a:ext cx="5943600" cy="913946"/>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47F2"/>
    <w:rsid w:val="00006D4A"/>
    <w:rsid w:val="00032686"/>
    <w:rsid w:val="000B1C4E"/>
    <w:rsid w:val="001F183D"/>
    <w:rsid w:val="00252B95"/>
    <w:rsid w:val="002E78D7"/>
    <w:rsid w:val="003D47F2"/>
    <w:rsid w:val="004322B3"/>
    <w:rsid w:val="005A5314"/>
    <w:rsid w:val="005D390A"/>
    <w:rsid w:val="005D5FB1"/>
    <w:rsid w:val="005E6FB3"/>
    <w:rsid w:val="00764EAE"/>
    <w:rsid w:val="008115CC"/>
    <w:rsid w:val="008D679C"/>
    <w:rsid w:val="00955CE7"/>
    <w:rsid w:val="00B92ABF"/>
    <w:rsid w:val="00C565D5"/>
    <w:rsid w:val="00CA3FA6"/>
    <w:rsid w:val="00CB5368"/>
    <w:rsid w:val="00D0779C"/>
    <w:rsid w:val="00D1118E"/>
    <w:rsid w:val="00E71262"/>
    <w:rsid w:val="00E76674"/>
    <w:rsid w:val="00F34791"/>
    <w:rsid w:val="00F36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4E"/>
    <w:pPr>
      <w:spacing w:after="24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2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2B3"/>
    <w:rPr>
      <w:rFonts w:ascii="Tahoma" w:hAnsi="Tahoma" w:cs="Tahoma"/>
      <w:sz w:val="16"/>
      <w:szCs w:val="16"/>
      <w:lang w:val="en-GB"/>
    </w:rPr>
  </w:style>
  <w:style w:type="paragraph" w:styleId="NormalWeb">
    <w:name w:val="Normal (Web)"/>
    <w:basedOn w:val="Normal"/>
    <w:uiPriority w:val="99"/>
    <w:unhideWhenUsed/>
    <w:rsid w:val="004322B3"/>
    <w:pPr>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4322B3"/>
    <w:pPr>
      <w:tabs>
        <w:tab w:val="center" w:pos="4680"/>
        <w:tab w:val="right" w:pos="9360"/>
      </w:tabs>
      <w:spacing w:after="0"/>
    </w:pPr>
  </w:style>
  <w:style w:type="character" w:customStyle="1" w:styleId="HeaderChar">
    <w:name w:val="Header Char"/>
    <w:basedOn w:val="DefaultParagraphFont"/>
    <w:link w:val="Header"/>
    <w:uiPriority w:val="99"/>
    <w:semiHidden/>
    <w:rsid w:val="004322B3"/>
    <w:rPr>
      <w:lang w:val="en-GB"/>
    </w:rPr>
  </w:style>
  <w:style w:type="paragraph" w:styleId="Footer">
    <w:name w:val="footer"/>
    <w:basedOn w:val="Normal"/>
    <w:link w:val="FooterChar"/>
    <w:uiPriority w:val="99"/>
    <w:semiHidden/>
    <w:unhideWhenUsed/>
    <w:rsid w:val="004322B3"/>
    <w:pPr>
      <w:tabs>
        <w:tab w:val="center" w:pos="4680"/>
        <w:tab w:val="right" w:pos="9360"/>
      </w:tabs>
      <w:spacing w:after="0"/>
    </w:pPr>
  </w:style>
  <w:style w:type="character" w:customStyle="1" w:styleId="FooterChar">
    <w:name w:val="Footer Char"/>
    <w:basedOn w:val="DefaultParagraphFont"/>
    <w:link w:val="Footer"/>
    <w:uiPriority w:val="99"/>
    <w:semiHidden/>
    <w:rsid w:val="004322B3"/>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11</cp:revision>
  <dcterms:created xsi:type="dcterms:W3CDTF">2020-01-07T12:47:00Z</dcterms:created>
  <dcterms:modified xsi:type="dcterms:W3CDTF">2020-01-09T09:28:00Z</dcterms:modified>
</cp:coreProperties>
</file>