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52C" w:rsidRDefault="00832361" w:rsidP="00A4552C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3550" cy="800100"/>
            <wp:effectExtent l="19050" t="0" r="0" b="0"/>
            <wp:docPr id="1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52C" w:rsidRDefault="00A4552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B141C9">
        <w:rPr>
          <w:rFonts w:ascii="Times New Roman" w:hAnsi="Times New Roman"/>
          <w:b/>
          <w:sz w:val="24"/>
          <w:szCs w:val="24"/>
          <w:lang w:val="sq-AL"/>
        </w:rPr>
        <w:t>MINISTRIA E BUJQËSISË DHE ZHVILLIMIT RURAL</w:t>
      </w:r>
    </w:p>
    <w:p w:rsidR="007D1C3C" w:rsidRDefault="007D1C3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>DREJTORIA E P</w:t>
      </w:r>
      <w:r w:rsidR="00590B50">
        <w:rPr>
          <w:rFonts w:ascii="Times New Roman" w:hAnsi="Times New Roman"/>
          <w:b/>
          <w:sz w:val="24"/>
          <w:szCs w:val="24"/>
          <w:lang w:val="sq-AL"/>
        </w:rPr>
        <w:t>Ë</w:t>
      </w:r>
      <w:r>
        <w:rPr>
          <w:rFonts w:ascii="Times New Roman" w:hAnsi="Times New Roman"/>
          <w:b/>
          <w:sz w:val="24"/>
          <w:szCs w:val="24"/>
          <w:lang w:val="sq-AL"/>
        </w:rPr>
        <w:t xml:space="preserve">RGJITHSHME EKONOMIKE </w:t>
      </w:r>
    </w:p>
    <w:p w:rsidR="00A4552C" w:rsidRDefault="007D1C3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>DHE E SH</w:t>
      </w:r>
      <w:r w:rsidR="00590B50">
        <w:rPr>
          <w:rFonts w:ascii="Times New Roman" w:hAnsi="Times New Roman"/>
          <w:b/>
          <w:sz w:val="24"/>
          <w:szCs w:val="24"/>
          <w:lang w:val="sq-AL"/>
        </w:rPr>
        <w:t>Ë</w:t>
      </w:r>
      <w:r>
        <w:rPr>
          <w:rFonts w:ascii="Times New Roman" w:hAnsi="Times New Roman"/>
          <w:b/>
          <w:sz w:val="24"/>
          <w:szCs w:val="24"/>
          <w:lang w:val="sq-AL"/>
        </w:rPr>
        <w:t>RBIMEVE MB</w:t>
      </w:r>
      <w:r w:rsidR="00590B50">
        <w:rPr>
          <w:rFonts w:ascii="Times New Roman" w:hAnsi="Times New Roman"/>
          <w:b/>
          <w:sz w:val="24"/>
          <w:szCs w:val="24"/>
          <w:lang w:val="sq-AL"/>
        </w:rPr>
        <w:t>Ë</w:t>
      </w:r>
      <w:r>
        <w:rPr>
          <w:rFonts w:ascii="Times New Roman" w:hAnsi="Times New Roman"/>
          <w:b/>
          <w:sz w:val="24"/>
          <w:szCs w:val="24"/>
          <w:lang w:val="sq-AL"/>
        </w:rPr>
        <w:t>SHTET</w:t>
      </w:r>
      <w:r w:rsidR="00590B50">
        <w:rPr>
          <w:rFonts w:ascii="Times New Roman" w:hAnsi="Times New Roman"/>
          <w:b/>
          <w:sz w:val="24"/>
          <w:szCs w:val="24"/>
          <w:lang w:val="sq-AL"/>
        </w:rPr>
        <w:t>Ë</w:t>
      </w:r>
      <w:r>
        <w:rPr>
          <w:rFonts w:ascii="Times New Roman" w:hAnsi="Times New Roman"/>
          <w:b/>
          <w:sz w:val="24"/>
          <w:szCs w:val="24"/>
          <w:lang w:val="sq-AL"/>
        </w:rPr>
        <w:t>SE</w:t>
      </w:r>
    </w:p>
    <w:p w:rsidR="00A4552C" w:rsidRDefault="00A4552C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 xml:space="preserve">Nr.________ prot.                                                                         </w:t>
      </w:r>
      <w:r w:rsidR="003118BA">
        <w:rPr>
          <w:rFonts w:ascii="Times New Roman" w:hAnsi="Times New Roman"/>
          <w:sz w:val="24"/>
          <w:szCs w:val="24"/>
          <w:lang w:val="sq-AL"/>
        </w:rPr>
        <w:t xml:space="preserve">         </w:t>
      </w:r>
      <w:r>
        <w:rPr>
          <w:rFonts w:ascii="Times New Roman" w:hAnsi="Times New Roman"/>
          <w:sz w:val="24"/>
          <w:szCs w:val="24"/>
          <w:lang w:val="sq-AL"/>
        </w:rPr>
        <w:t xml:space="preserve"> </w:t>
      </w:r>
      <w:r w:rsidR="00320F10">
        <w:rPr>
          <w:rFonts w:ascii="Times New Roman" w:hAnsi="Times New Roman"/>
          <w:sz w:val="24"/>
          <w:szCs w:val="24"/>
          <w:lang w:val="sq-AL"/>
        </w:rPr>
        <w:t>Tiranë, më ___.___.2020</w:t>
      </w:r>
    </w:p>
    <w:p w:rsidR="00A4552C" w:rsidRPr="003E51B2" w:rsidRDefault="00A4552C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A4552C" w:rsidRDefault="00A4552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 xml:space="preserve">NJOFTIM PËR DHËNIE ME QIRA </w:t>
      </w:r>
    </w:p>
    <w:p w:rsidR="00A4552C" w:rsidRPr="004E4BEF" w:rsidRDefault="00A4552C" w:rsidP="00A4552C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4552C" w:rsidRPr="004E4BEF" w:rsidRDefault="00A4552C" w:rsidP="00A4552C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  <w:lang w:val="sq-AL"/>
        </w:rPr>
      </w:pPr>
    </w:p>
    <w:p w:rsidR="00A4552C" w:rsidRPr="004E4BE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Fillimin e procedurës për dhënien me qira, me konkurrim publik, të tokës bujqësore në pronësi të shtetit, në 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>p</w:t>
      </w:r>
      <w:r w:rsidR="00590B50">
        <w:rPr>
          <w:rFonts w:ascii="Times New Roman" w:hAnsi="Times New Roman"/>
          <w:color w:val="000000"/>
          <w:sz w:val="24"/>
          <w:szCs w:val="24"/>
          <w:lang w:val="sq-AL"/>
        </w:rPr>
        <w:t>ë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>rgjegj</w:t>
      </w:r>
      <w:r w:rsidR="00590B50">
        <w:rPr>
          <w:rFonts w:ascii="Times New Roman" w:hAnsi="Times New Roman"/>
          <w:color w:val="000000"/>
          <w:sz w:val="24"/>
          <w:szCs w:val="24"/>
          <w:lang w:val="sq-AL"/>
        </w:rPr>
        <w:t>ë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 xml:space="preserve">si 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administrim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>i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 të Ministrisë së Bujqësisë dhe Zhvillimit Rural, </w:t>
      </w:r>
      <w:r w:rsidR="00CC6852" w:rsidRPr="00CC6852">
        <w:rPr>
          <w:rFonts w:ascii="Times New Roman" w:hAnsi="Times New Roman"/>
          <w:color w:val="000000"/>
          <w:sz w:val="24"/>
          <w:szCs w:val="24"/>
          <w:lang w:val="sq-AL"/>
        </w:rPr>
        <w:t xml:space="preserve">me sipërfaqe </w:t>
      </w:r>
      <w:r w:rsidR="00CC6852" w:rsidRPr="00CC6852">
        <w:rPr>
          <w:rFonts w:ascii="Times New Roman" w:hAnsi="Times New Roman"/>
          <w:color w:val="000000"/>
          <w:sz w:val="24"/>
          <w:lang w:val="it-IT"/>
        </w:rPr>
        <w:t xml:space="preserve">prej </w:t>
      </w:r>
      <w:r w:rsidR="00CC6852">
        <w:rPr>
          <w:rFonts w:ascii="Times New Roman" w:hAnsi="Times New Roman"/>
          <w:sz w:val="24"/>
          <w:szCs w:val="24"/>
          <w:lang w:val="sq-AL"/>
        </w:rPr>
        <w:t>102,200</w:t>
      </w:r>
      <w:r w:rsidR="00CC6852" w:rsidRPr="003C2DD6">
        <w:rPr>
          <w:rFonts w:ascii="Times New Roman" w:hAnsi="Times New Roman"/>
          <w:sz w:val="24"/>
          <w:szCs w:val="24"/>
          <w:lang w:val="sq-AL"/>
        </w:rPr>
        <w:t xml:space="preserve"> m</w:t>
      </w:r>
      <w:r w:rsidR="00CC6852" w:rsidRPr="003C2DD6">
        <w:rPr>
          <w:rFonts w:ascii="Times New Roman" w:hAnsi="Times New Roman"/>
          <w:sz w:val="24"/>
          <w:szCs w:val="24"/>
          <w:vertAlign w:val="superscript"/>
          <w:lang w:val="sq-AL"/>
        </w:rPr>
        <w:t>2</w:t>
      </w:r>
      <w:r w:rsidR="00CC6852">
        <w:rPr>
          <w:rFonts w:ascii="Times New Roman" w:hAnsi="Times New Roman"/>
          <w:sz w:val="24"/>
          <w:szCs w:val="24"/>
          <w:lang w:val="sq-AL"/>
        </w:rPr>
        <w:t>,</w:t>
      </w:r>
      <w:r w:rsidR="00CC6852" w:rsidRPr="003C2DD6">
        <w:rPr>
          <w:rFonts w:ascii="Times New Roman" w:hAnsi="Times New Roman"/>
          <w:sz w:val="24"/>
          <w:szCs w:val="24"/>
          <w:lang w:val="sq-AL"/>
        </w:rPr>
        <w:t xml:space="preserve"> pasuri</w:t>
      </w:r>
      <w:r w:rsidR="00CC6852">
        <w:rPr>
          <w:rFonts w:ascii="Times New Roman" w:hAnsi="Times New Roman"/>
          <w:sz w:val="24"/>
          <w:szCs w:val="24"/>
          <w:lang w:val="sq-AL"/>
        </w:rPr>
        <w:t xml:space="preserve">a nr.163, Zona Kadastrale 1559, e cila ndodhet në </w:t>
      </w:r>
      <w:r w:rsidR="007D1C3C">
        <w:rPr>
          <w:rFonts w:ascii="Times New Roman" w:hAnsi="Times New Roman"/>
          <w:sz w:val="24"/>
          <w:szCs w:val="24"/>
          <w:lang w:val="sq-AL"/>
        </w:rPr>
        <w:t>f</w:t>
      </w:r>
      <w:r w:rsidR="00CC6852">
        <w:rPr>
          <w:rFonts w:ascii="Times New Roman" w:hAnsi="Times New Roman"/>
          <w:sz w:val="24"/>
          <w:szCs w:val="24"/>
          <w:lang w:val="sq-AL"/>
        </w:rPr>
        <w:t xml:space="preserve">shatin Drobonik, </w:t>
      </w:r>
      <w:r w:rsidR="007D1C3C">
        <w:rPr>
          <w:rFonts w:ascii="Times New Roman" w:hAnsi="Times New Roman"/>
          <w:sz w:val="24"/>
          <w:szCs w:val="24"/>
          <w:lang w:val="sq-AL"/>
        </w:rPr>
        <w:t>Nj</w:t>
      </w:r>
      <w:r w:rsidR="00590B50">
        <w:rPr>
          <w:rFonts w:ascii="Times New Roman" w:hAnsi="Times New Roman"/>
          <w:sz w:val="24"/>
          <w:szCs w:val="24"/>
          <w:lang w:val="sq-AL"/>
        </w:rPr>
        <w:t>ë</w:t>
      </w:r>
      <w:r w:rsidR="007D1C3C">
        <w:rPr>
          <w:rFonts w:ascii="Times New Roman" w:hAnsi="Times New Roman"/>
          <w:sz w:val="24"/>
          <w:szCs w:val="24"/>
          <w:lang w:val="sq-AL"/>
        </w:rPr>
        <w:t xml:space="preserve">sia Administrative Velabisht, </w:t>
      </w:r>
      <w:r w:rsidR="00CC6852">
        <w:rPr>
          <w:rFonts w:ascii="Times New Roman" w:hAnsi="Times New Roman"/>
          <w:sz w:val="24"/>
          <w:szCs w:val="24"/>
          <w:lang w:val="sq-AL"/>
        </w:rPr>
        <w:t>Bashkia Berat, Qarku Berat</w:t>
      </w:r>
      <w:r w:rsidR="00CC6852">
        <w:rPr>
          <w:rFonts w:ascii="Times New Roman" w:hAnsi="Times New Roman"/>
          <w:sz w:val="24"/>
          <w:lang w:val="it-IT"/>
        </w:rPr>
        <w:t>.</w:t>
      </w:r>
    </w:p>
    <w:p w:rsidR="00A4552C" w:rsidRPr="004E4BE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Dhënia me qira e tokës bujqësore bëhet me qëllim dhënien në përdorim të tokës bujqësore në pronësi të shtetit për zhvillimin e veprimtarive bujqësore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 xml:space="preserve"> dhe/ose prodhim blegtoral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.</w:t>
      </w:r>
    </w:p>
    <w:p w:rsidR="00BA5FBA" w:rsidRDefault="00A4552C" w:rsidP="00BA5FBA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Konkurrimi do të zhvillohet </w:t>
      </w:r>
      <w:r w:rsidR="00CC6852" w:rsidRPr="00CC6852">
        <w:rPr>
          <w:rFonts w:ascii="Times New Roman" w:hAnsi="Times New Roman"/>
          <w:color w:val="000000"/>
          <w:sz w:val="24"/>
          <w:szCs w:val="24"/>
          <w:lang w:val="sq-AL"/>
        </w:rPr>
        <w:t xml:space="preserve">më datë </w:t>
      </w:r>
      <w:r w:rsidR="00BA5FBA">
        <w:rPr>
          <w:rFonts w:ascii="Times New Roman" w:hAnsi="Times New Roman"/>
          <w:sz w:val="24"/>
          <w:szCs w:val="24"/>
          <w:lang w:val="sq-AL"/>
        </w:rPr>
        <w:t>4.9.2020, ora 12</w:t>
      </w:r>
      <w:r w:rsidR="00CC6852" w:rsidRPr="0073432A">
        <w:rPr>
          <w:rFonts w:ascii="Times New Roman" w:hAnsi="Times New Roman"/>
          <w:sz w:val="24"/>
          <w:szCs w:val="24"/>
          <w:lang w:val="sq-AL"/>
        </w:rPr>
        <w:t>.00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, në Ministrinë e Bujqësisë dhe Zhvillimit Rural, adresa BLV “Deshmoret e Kombit”, nr.2, Tiranë, Salla e Mbledhjeve Kati i II-të. </w:t>
      </w:r>
    </w:p>
    <w:p w:rsidR="00BA5FBA" w:rsidRPr="00BA5FBA" w:rsidRDefault="00A4552C" w:rsidP="00BA5FBA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BA5FBA">
        <w:rPr>
          <w:rFonts w:ascii="Times New Roman" w:hAnsi="Times New Roman"/>
          <w:color w:val="000000"/>
          <w:sz w:val="24"/>
          <w:szCs w:val="24"/>
          <w:lang w:val="sq-AL"/>
        </w:rPr>
        <w:t xml:space="preserve">Çmimi fillestar i qirasë, për fillimin e konkurrimit, është </w:t>
      </w:r>
      <w:r w:rsidR="00BA5FBA" w:rsidRPr="00BA5FBA">
        <w:rPr>
          <w:rFonts w:ascii="Times New Roman" w:hAnsi="Times New Roman"/>
          <w:b/>
          <w:color w:val="000000"/>
          <w:sz w:val="24"/>
          <w:szCs w:val="24"/>
          <w:lang w:val="pt-BR"/>
        </w:rPr>
        <w:t xml:space="preserve">61.320 (gjashtëdhjetë e një mijë e treqind e njëzet) </w:t>
      </w:r>
      <w:r w:rsidR="00BA5FBA" w:rsidRPr="00BA5FBA">
        <w:rPr>
          <w:rFonts w:ascii="Times New Roman" w:hAnsi="Times New Roman"/>
          <w:b/>
          <w:color w:val="000000"/>
          <w:sz w:val="24"/>
          <w:szCs w:val="24"/>
          <w:lang w:val="it-IT"/>
        </w:rPr>
        <w:t xml:space="preserve"> lekë/vit</w:t>
      </w:r>
      <w:r w:rsidR="00BA5FBA" w:rsidRPr="00BA5FBA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>.</w:t>
      </w:r>
    </w:p>
    <w:p w:rsidR="00A4552C" w:rsidRPr="00BA5FBA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BA5FBA">
        <w:rPr>
          <w:rFonts w:ascii="Times New Roman" w:hAnsi="Times New Roman"/>
          <w:color w:val="000000"/>
          <w:sz w:val="24"/>
          <w:szCs w:val="24"/>
          <w:lang w:val="it-IT"/>
        </w:rPr>
        <w:t xml:space="preserve">Afati i dhënies me qira të kësaj pasurie </w:t>
      </w:r>
      <w:r w:rsidRPr="00BA5FBA">
        <w:rPr>
          <w:rFonts w:ascii="Times New Roman" w:hAnsi="Times New Roman"/>
          <w:sz w:val="24"/>
          <w:szCs w:val="24"/>
        </w:rPr>
        <w:t>të jetë në përputhje me parashikimet e Kreut VI, të</w:t>
      </w:r>
      <w:r w:rsidRPr="00BA5FBA">
        <w:rPr>
          <w:rFonts w:ascii="Times New Roman" w:hAnsi="Times New Roman"/>
          <w:bCs/>
          <w:sz w:val="24"/>
          <w:szCs w:val="24"/>
          <w:lang w:val="sq-AL"/>
        </w:rPr>
        <w:t xml:space="preserve"> Vendimit </w:t>
      </w:r>
      <w:r w:rsidRPr="00BA5FBA">
        <w:rPr>
          <w:rFonts w:ascii="Times New Roman" w:hAnsi="Times New Roman"/>
          <w:sz w:val="24"/>
          <w:szCs w:val="24"/>
          <w:lang w:val="sq-AL"/>
        </w:rPr>
        <w:t xml:space="preserve">nr. 373, datë </w:t>
      </w:r>
      <w:r w:rsidRPr="00BA5FBA">
        <w:rPr>
          <w:rFonts w:ascii="Times New Roman" w:hAnsi="Times New Roman"/>
          <w:color w:val="000000"/>
          <w:sz w:val="24"/>
          <w:szCs w:val="24"/>
          <w:lang w:val="sq-AL"/>
        </w:rPr>
        <w:t>20.06.2018, të</w:t>
      </w:r>
      <w:r w:rsidRPr="00BA5FBA">
        <w:rPr>
          <w:rFonts w:ascii="Times New Roman" w:hAnsi="Times New Roman"/>
          <w:bCs/>
          <w:sz w:val="24"/>
          <w:szCs w:val="24"/>
          <w:lang w:val="sq-AL"/>
        </w:rPr>
        <w:t xml:space="preserve"> Këshillit të Ministrave </w:t>
      </w:r>
      <w:r w:rsidRPr="00BA5FBA">
        <w:rPr>
          <w:rFonts w:ascii="Times New Roman" w:hAnsi="Times New Roman"/>
          <w:sz w:val="24"/>
          <w:szCs w:val="24"/>
          <w:lang w:val="sq-AL"/>
        </w:rPr>
        <w:t>“Për përcaktimin e kritereve, të rregullave procedurave dhe kontratës TIP për dhënien me qira të tokave bujqësore në pronësi të shtetit”</w:t>
      </w:r>
      <w:r w:rsidRPr="00BA5FBA">
        <w:rPr>
          <w:rFonts w:ascii="Times New Roman" w:hAnsi="Times New Roman"/>
          <w:sz w:val="24"/>
          <w:szCs w:val="24"/>
        </w:rPr>
        <w:t xml:space="preserve">, </w:t>
      </w:r>
      <w:r w:rsidR="00FC5B4F" w:rsidRPr="00BA5FBA">
        <w:rPr>
          <w:rFonts w:ascii="Times New Roman" w:hAnsi="Times New Roman"/>
          <w:sz w:val="24"/>
          <w:szCs w:val="24"/>
        </w:rPr>
        <w:t xml:space="preserve">i ndryshuar, </w:t>
      </w:r>
      <w:r w:rsidRPr="00BA5FBA">
        <w:rPr>
          <w:rFonts w:ascii="Times New Roman" w:hAnsi="Times New Roman"/>
          <w:sz w:val="24"/>
          <w:szCs w:val="24"/>
        </w:rPr>
        <w:t>në varësi të kulturës bujqësore ose specie e bimëve me të cilat do të lidhet kjo veprimtari.</w:t>
      </w:r>
    </w:p>
    <w:p w:rsidR="00A4552C" w:rsidRPr="004E4BE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874210">
        <w:rPr>
          <w:rFonts w:ascii="Times New Roman" w:hAnsi="Times New Roman"/>
          <w:bCs/>
          <w:sz w:val="24"/>
          <w:szCs w:val="24"/>
          <w:lang w:val="sq-AL"/>
        </w:rPr>
        <w:t>Ofertuesit të paraqesin vetëm një ofertë</w:t>
      </w:r>
      <w:r>
        <w:rPr>
          <w:rFonts w:ascii="Times New Roman" w:hAnsi="Times New Roman"/>
          <w:bCs/>
          <w:sz w:val="24"/>
          <w:szCs w:val="24"/>
          <w:lang w:val="sq-AL"/>
        </w:rPr>
        <w:t>, në datën dhe orën e caktuar, me dokumentacionin si vijon :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Vetëdeklarimin për ekstraktin e regjistrit tregtar të personit fizik apo juridik, që ka paraqitur ofertën;</w:t>
      </w:r>
    </w:p>
    <w:p w:rsidR="00FC5B4F" w:rsidRPr="002C6FAF" w:rsidRDefault="00FC5B4F" w:rsidP="00FC5B4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Vërtetimin e kapacitetit financiar për jo më pak se 20 % të vlerës totale të investimit të propozuar në planin e biznesit nëpërmjet: </w:t>
      </w:r>
    </w:p>
    <w:p w:rsidR="00FC5B4F" w:rsidRPr="002C6FAF" w:rsidRDefault="00FC5B4F" w:rsidP="00FC5B4F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i. financimit dhe kreditimit nga ana e instituteve bankare ose financiare; </w:t>
      </w:r>
    </w:p>
    <w:p w:rsidR="00FC5B4F" w:rsidRPr="002C6FAF" w:rsidRDefault="00FC5B4F" w:rsidP="00FC5B4F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lastRenderedPageBreak/>
        <w:t>ii. kapaciteteve financiare të vetë investitorit, të provuara dhe siç rezultojnë nga pasqyrat financiare të audituara e të depozituara pranë administratës tatimore, të 3 viteve të fundit, kur kjo është e mundur, ose, nëse është themeluar pas këtij afati, të viteve/it të fundit;</w:t>
      </w:r>
    </w:p>
    <w:p w:rsidR="00FC5B4F" w:rsidRPr="002C6FAF" w:rsidRDefault="00FC5B4F" w:rsidP="00FC5B4F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iii. marrëveshje hua</w:t>
      </w:r>
      <w:r w:rsidR="002D3B97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je në përputhje me Kodin Civil.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Planin e biznesit të aktivitetit që do të ushtrohet, sipas modelit të miratuar me Udhëzimin </w:t>
      </w:r>
      <w:r w:rsidRPr="002C6FAF">
        <w:rPr>
          <w:rFonts w:ascii="Times New Roman" w:hAnsi="Times New Roman"/>
          <w:color w:val="000000" w:themeColor="text1"/>
          <w:sz w:val="24"/>
          <w:szCs w:val="24"/>
        </w:rPr>
        <w:t>nr.12, datë 30.07.2018, të Ministrit të Bujqësisë dhe Zhvillimit Rural</w:t>
      </w: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Raportin e vlerësimit të ndikimit në mjedis, të hartuar nga specialistë mjedisi të licencuar;</w:t>
      </w:r>
    </w:p>
    <w:p w:rsidR="00A4552C" w:rsidRPr="002C6FAF" w:rsidRDefault="00D8033B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Projektin e investimit në infrastrukturë kur kërkuesi parashikon ndërtimin e objekteve për prodhimin, ruajtjen, përpunimin e produkteve bujqësore dhe blegtorale apo objekte në funksion të agroturizmit, për të cilat kërkohet leje ndërtimi dhe kategoria e resursit ndryshon nga tokë bujqësore në truall, i përgatitur nga specialistë të licencuar, në përputhje me dokumentet e planifikimit të territorit</w:t>
      </w:r>
      <w:r w:rsidR="00A4552C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Afatin e përdorimit të tokës për qiramarrje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, n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var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 edhe t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kulturave bujq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sore ose specieve t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bim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ve q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do t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mbillen;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iCs/>
          <w:color w:val="000000" w:themeColor="text1"/>
          <w:sz w:val="24"/>
          <w:lang w:val="it-IT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Vetëdeklarimin që nuk ka detyrime financiare ndaj organeve tatimore qendrore e vendore, nuk është në ndjekje penale, nuk ka detyrime ndaj qiradhënësit si dhe nuk është në konflikt interesi me 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qiradh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n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sin</w:t>
      </w: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2D3B97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Vlerën e qirasë vjetore të ofruar për të gjithë sipërfaqen e tokës bujqësore, objekt qiradhënie</w:t>
      </w:r>
      <w:r w:rsidR="00A4552C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A4552C" w:rsidP="00A4552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Sigurimin e ofertës në vlerën e qirasë së një muaji, duke e llogaritur me vlerën e shpallur në njoftimin për konkurrim.</w:t>
      </w:r>
    </w:p>
    <w:p w:rsidR="00A4552C" w:rsidRPr="002C6FAF" w:rsidRDefault="00A4552C" w:rsidP="00A4552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Ofertat paraqiten në një zarf të mbyllur jo transparent, i cili duhet të përmbajë një kopje origjinale ose të noterizuar të dokumentacionit të ofertës dhe ku të përcaktohen qartë identiteti dhe adresa e personit, fizik apo juridik të interesuar dhe të dorëzohen në zyrën e Protokollit të MBZHR-së (Kati i parë).</w:t>
      </w:r>
    </w:p>
    <w:p w:rsidR="00A4552C" w:rsidRPr="002C6FAF" w:rsidRDefault="00A4552C" w:rsidP="00A4552C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Vlerësimi i ofertave do të bëhet sipas parashikimeve të </w:t>
      </w:r>
      <w:r w:rsidRPr="002C6FAF">
        <w:rPr>
          <w:rFonts w:ascii="Times New Roman" w:hAnsi="Times New Roman"/>
          <w:color w:val="000000" w:themeColor="text1"/>
          <w:sz w:val="24"/>
          <w:szCs w:val="24"/>
        </w:rPr>
        <w:t>Udhëzimit nr.12, datë 30.07.2018, të Ministrit të Bujqësisë dhe Zhvillimit Rural, “Për organizimin dhe funksionimin e bordit të qiradhënies, të komisionit të shqyrtimit të ankesave, kriteret e vlerësimit dhe mënyra e përllogaritjes së ofertave, si edhe kriteret dhe mënyra e llogaritjes së vlerës së qirasë, në procesin e marrjes me qira të tokës bujqësore në pronësi të shtetit”, Kreu III “Kriteret e vlerësimit dhe mënyra e përllogaritjes së ofertave”.</w:t>
      </w:r>
    </w:p>
    <w:p w:rsidR="00723869" w:rsidRPr="002C6FAF" w:rsidRDefault="00A4552C" w:rsidP="0072386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Subjektet e interesuara për qiramarrje ose përfaqësuesit e tyre të pajisur me prokurë origjinale/fotokopjo të noterizuar dhe dokument identifikimi mund të marrin pjesë në çeljen e ofertave. Asnjë konkurrues nuk do të përjashtohet nga pjesëmarrja në procedurën e konkurimit në bazë të shtetësisë.</w:t>
      </w:r>
    </w:p>
    <w:p w:rsidR="00723869" w:rsidRPr="005D5483" w:rsidRDefault="00A4552C" w:rsidP="0072386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5D5483">
        <w:rPr>
          <w:rFonts w:ascii="Times New Roman" w:hAnsi="Times New Roman"/>
          <w:bCs/>
          <w:color w:val="000000" w:themeColor="text1"/>
          <w:sz w:val="24"/>
          <w:szCs w:val="24"/>
        </w:rPr>
        <w:t>Do të mbahet parasysh zbatimi i Ligjit nr.107, datë 31.7.2014 “Për Planifikimin dhe Zhvill</w:t>
      </w:r>
      <w:r w:rsidR="00910790" w:rsidRPr="005D548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imin e Territorit”, i ndryshuar, </w:t>
      </w:r>
      <w:r w:rsidRPr="005D5483">
        <w:rPr>
          <w:rFonts w:ascii="Times New Roman" w:hAnsi="Times New Roman"/>
          <w:bCs/>
          <w:color w:val="000000" w:themeColor="text1"/>
          <w:sz w:val="24"/>
          <w:szCs w:val="24"/>
        </w:rPr>
        <w:t>përjashtimet sipas parashikimeve të Ligjit nr.8752, datë 26.3.2001, “Për krijimin dhe funksionimin e strukturave të administrimit dhe mbrojtjes së tokës”, i ndryshuar si dhe Ligjit nr.9244, datë 17.6.2004, “Për mbrojtjen e tokës bujqësore, i ndryshuar.</w:t>
      </w:r>
    </w:p>
    <w:p w:rsidR="00CC6852" w:rsidRPr="001D78F3" w:rsidRDefault="00A4552C" w:rsidP="00CC685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1D78F3">
        <w:rPr>
          <w:rFonts w:ascii="Times New Roman" w:hAnsi="Times New Roman"/>
          <w:color w:val="000000" w:themeColor="text1"/>
          <w:sz w:val="24"/>
          <w:szCs w:val="24"/>
          <w:lang w:val="sq-AL"/>
        </w:rPr>
        <w:lastRenderedPageBreak/>
        <w:t>Subjektet e interesuar mund të kërkojnë informacion për procedurën konkurruese pranë Ministrisë së</w:t>
      </w:r>
      <w:r w:rsidR="00B71557"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 Bujqësisë dhe Zhvillimit Rural në postën elektronike</w:t>
      </w:r>
      <w:r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: </w:t>
      </w:r>
      <w:hyperlink r:id="rId8" w:history="1">
        <w:r w:rsidR="00B71557" w:rsidRPr="001D78F3">
          <w:rPr>
            <w:rStyle w:val="Hyperlink"/>
            <w:rFonts w:ascii="Times New Roman" w:hAnsi="Times New Roman"/>
            <w:bCs/>
            <w:color w:val="000000" w:themeColor="text1"/>
            <w:sz w:val="24"/>
            <w:szCs w:val="24"/>
            <w:lang w:val="sq-AL"/>
          </w:rPr>
          <w:t>info@bujqesia.gov.al</w:t>
        </w:r>
      </w:hyperlink>
      <w:r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.</w:t>
      </w:r>
    </w:p>
    <w:p w:rsidR="00CC6852" w:rsidRPr="00590B50" w:rsidRDefault="00CC6852" w:rsidP="001D78F3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Ky njoftim do të publikohet në Buletinin e Njoftimeve Publike, në ambjentet e </w:t>
      </w:r>
      <w:r w:rsidRPr="00590B50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Bashkisë Berat, Agjencisë Rajonale të Ekstencionit Bujqësor Korcë, në faqen zyrtare të  MBZHR-së dhe në dy gazeta kombëtare.</w:t>
      </w:r>
    </w:p>
    <w:p w:rsidR="00CC6852" w:rsidRPr="00590B50" w:rsidRDefault="00CC6852" w:rsidP="00CC6852">
      <w:pPr>
        <w:shd w:val="clear" w:color="auto" w:fill="FFFFFF"/>
        <w:tabs>
          <w:tab w:val="center" w:pos="4680"/>
        </w:tabs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590B50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    13. </w:t>
      </w:r>
      <w:r w:rsidR="00A4552C" w:rsidRPr="00590B50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Ngarkohet për zbatimin e këtij urdhëri Grupi i Punës i ngritur me Urdhërin nr. 63, datë </w:t>
      </w:r>
      <w:r w:rsidRPr="00590B50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</w:t>
      </w:r>
    </w:p>
    <w:p w:rsidR="00A4552C" w:rsidRPr="00590B50" w:rsidRDefault="00CC6852" w:rsidP="00CC6852">
      <w:pPr>
        <w:shd w:val="clear" w:color="auto" w:fill="FFFFFF"/>
        <w:tabs>
          <w:tab w:val="center" w:pos="4680"/>
        </w:tabs>
        <w:spacing w:after="0"/>
        <w:jc w:val="both"/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</w:pPr>
      <w:r w:rsidRPr="00590B50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           </w:t>
      </w:r>
      <w:r w:rsidR="0040786D" w:rsidRPr="00590B50">
        <w:rPr>
          <w:rFonts w:ascii="Times New Roman" w:hAnsi="Times New Roman"/>
          <w:color w:val="000000" w:themeColor="text1"/>
          <w:sz w:val="24"/>
          <w:szCs w:val="24"/>
          <w:lang w:val="sq-AL"/>
        </w:rPr>
        <w:t>7</w:t>
      </w:r>
      <w:r w:rsidR="00A4552C" w:rsidRPr="00590B50">
        <w:rPr>
          <w:rFonts w:ascii="Times New Roman" w:hAnsi="Times New Roman"/>
          <w:color w:val="000000" w:themeColor="text1"/>
          <w:sz w:val="24"/>
          <w:szCs w:val="24"/>
          <w:lang w:val="sq-AL"/>
        </w:rPr>
        <w:t>.2</w:t>
      </w:r>
      <w:r w:rsidR="00AB7B45" w:rsidRPr="00590B50">
        <w:rPr>
          <w:rFonts w:ascii="Times New Roman" w:hAnsi="Times New Roman"/>
          <w:color w:val="000000" w:themeColor="text1"/>
          <w:sz w:val="24"/>
          <w:szCs w:val="24"/>
          <w:lang w:val="sq-AL"/>
        </w:rPr>
        <w:t>.2020</w:t>
      </w:r>
      <w:r w:rsidR="00A4552C" w:rsidRPr="00590B50">
        <w:rPr>
          <w:rFonts w:ascii="Times New Roman" w:hAnsi="Times New Roman"/>
          <w:color w:val="000000" w:themeColor="text1"/>
          <w:sz w:val="24"/>
          <w:szCs w:val="24"/>
          <w:lang w:val="sq-AL"/>
        </w:rPr>
        <w:t>.</w:t>
      </w:r>
    </w:p>
    <w:p w:rsidR="00A4552C" w:rsidRPr="00590B50" w:rsidRDefault="00A4552C" w:rsidP="00A4552C">
      <w:pPr>
        <w:spacing w:after="0"/>
        <w:jc w:val="both"/>
        <w:rPr>
          <w:rFonts w:ascii="Times New Roman" w:hAnsi="Times New Roman"/>
          <w:iCs/>
          <w:color w:val="000000" w:themeColor="text1"/>
          <w:sz w:val="24"/>
          <w:lang w:val="it-IT"/>
        </w:rPr>
      </w:pPr>
    </w:p>
    <w:p w:rsidR="00A4552C" w:rsidRPr="00DE181A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  <w:r>
        <w:rPr>
          <w:rFonts w:ascii="Times New Roman" w:hAnsi="Times New Roman"/>
          <w:iCs/>
          <w:sz w:val="24"/>
          <w:lang w:val="it-IT"/>
        </w:rPr>
        <w:t>Ky urdhër hyn në fuqi menjëherë,</w:t>
      </w:r>
    </w:p>
    <w:p w:rsidR="00A4552C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4552C" w:rsidRPr="00DE181A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   SEKRETAR I PËRGJITHSHËM</w:t>
      </w: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                    Enea Hoti</w:t>
      </w:r>
    </w:p>
    <w:p w:rsidR="00A4552C" w:rsidRDefault="00A4552C" w:rsidP="00A4552C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83565D" w:rsidRDefault="0083565D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A4552C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>Konceptoi:E.Qose</w:t>
      </w:r>
    </w:p>
    <w:p w:rsidR="00A4552C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Pranoi : </w:t>
      </w:r>
      <w:r w:rsidR="00BA5FBA">
        <w:rPr>
          <w:rFonts w:ascii="Times New Roman" w:hAnsi="Times New Roman"/>
          <w:noProof/>
          <w:sz w:val="20"/>
          <w:szCs w:val="20"/>
          <w:lang w:val="sq-AL"/>
        </w:rPr>
        <w:t>M.Kita</w:t>
      </w:r>
    </w:p>
    <w:p w:rsidR="00BA5FBA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Miratoi : </w:t>
      </w:r>
      <w:r w:rsidR="00BA5FBA">
        <w:rPr>
          <w:rFonts w:ascii="Times New Roman" w:hAnsi="Times New Roman"/>
          <w:noProof/>
          <w:sz w:val="20"/>
          <w:szCs w:val="20"/>
          <w:lang w:val="sq-AL"/>
        </w:rPr>
        <w:t xml:space="preserve">E.Mullai </w:t>
      </w:r>
    </w:p>
    <w:p w:rsidR="00A4552C" w:rsidRDefault="00BA5FBA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               </w:t>
      </w:r>
      <w:r w:rsidR="00A4552C">
        <w:rPr>
          <w:rFonts w:ascii="Times New Roman" w:hAnsi="Times New Roman"/>
          <w:noProof/>
          <w:sz w:val="20"/>
          <w:szCs w:val="20"/>
          <w:lang w:val="sq-AL"/>
        </w:rPr>
        <w:t>A.Maçi</w:t>
      </w:r>
    </w:p>
    <w:p w:rsidR="00FA6260" w:rsidRDefault="00FA6260"/>
    <w:sectPr w:rsidR="00FA6260" w:rsidSect="00052821">
      <w:footerReference w:type="default" r:id="rId9"/>
      <w:pgSz w:w="12240" w:h="15840"/>
      <w:pgMar w:top="993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314E" w:rsidRDefault="00EB314E" w:rsidP="00A4552C">
      <w:pPr>
        <w:spacing w:after="0" w:line="240" w:lineRule="auto"/>
      </w:pPr>
      <w:r>
        <w:separator/>
      </w:r>
    </w:p>
  </w:endnote>
  <w:endnote w:type="continuationSeparator" w:id="1">
    <w:p w:rsidR="00EB314E" w:rsidRDefault="00EB314E" w:rsidP="00A455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552C" w:rsidRDefault="000F10B3" w:rsidP="00A4552C">
    <w:pPr>
      <w:rPr>
        <w:rFonts w:ascii="Garamond" w:hAnsi="Garamond" w:cs="Arial"/>
      </w:rPr>
    </w:pPr>
    <w:r w:rsidRPr="000F10B3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margin-left:-8.25pt;margin-top:21.95pt;width:450.75pt;height:0;z-index:251657728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A4552C" w:rsidRPr="004E4BEF" w:rsidRDefault="00A4552C" w:rsidP="00A4552C">
    <w:pPr>
      <w:ind w:right="-720"/>
      <w:rPr>
        <w:rFonts w:cs="Calibri"/>
        <w:b/>
        <w:sz w:val="18"/>
        <w:szCs w:val="18"/>
      </w:rPr>
    </w:pPr>
    <w:r w:rsidRPr="004E4BEF">
      <w:rPr>
        <w:rFonts w:cs="Calibri"/>
        <w:iCs/>
        <w:color w:val="000000"/>
        <w:sz w:val="18"/>
        <w:szCs w:val="18"/>
      </w:rPr>
      <w:t xml:space="preserve">Adresa: Bulevardi “Dëshmorët e Kombit”, Nr.2, Tiranë;                           Tel/Fax 35522667545; </w:t>
    </w:r>
    <w:r w:rsidR="00B12491">
      <w:rPr>
        <w:rFonts w:cs="Calibri"/>
        <w:iCs/>
        <w:color w:val="000000"/>
        <w:sz w:val="18"/>
        <w:szCs w:val="18"/>
      </w:rPr>
      <w:t>W</w:t>
    </w:r>
    <w:r w:rsidRPr="004E4BEF">
      <w:rPr>
        <w:rFonts w:cs="Calibri"/>
        <w:iCs/>
        <w:color w:val="000000"/>
        <w:sz w:val="18"/>
        <w:szCs w:val="18"/>
      </w:rPr>
      <w:t>eb:</w:t>
    </w:r>
    <w:hyperlink r:id="rId1" w:history="1">
      <w:r w:rsidR="00B12491" w:rsidRPr="008213C9">
        <w:rPr>
          <w:rStyle w:val="Hyperlink"/>
        </w:rPr>
        <w:t>www</w:t>
      </w:r>
      <w:r w:rsidR="00B12491" w:rsidRPr="008213C9">
        <w:rPr>
          <w:rStyle w:val="Hyperlink"/>
          <w:rFonts w:cs="Calibri"/>
          <w:iCs/>
          <w:sz w:val="18"/>
          <w:szCs w:val="18"/>
        </w:rPr>
        <w:t>.Bujqesia.gov.al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314E" w:rsidRDefault="00EB314E" w:rsidP="00A4552C">
      <w:pPr>
        <w:spacing w:after="0" w:line="240" w:lineRule="auto"/>
      </w:pPr>
      <w:r>
        <w:separator/>
      </w:r>
    </w:p>
  </w:footnote>
  <w:footnote w:type="continuationSeparator" w:id="1">
    <w:p w:rsidR="00EB314E" w:rsidRDefault="00EB314E" w:rsidP="00A455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1E51B3"/>
    <w:multiLevelType w:val="hybridMultilevel"/>
    <w:tmpl w:val="BBF8B8DE"/>
    <w:lvl w:ilvl="0" w:tplc="8A881C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2F5244"/>
    <w:multiLevelType w:val="hybridMultilevel"/>
    <w:tmpl w:val="8E6EA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625075"/>
    <w:multiLevelType w:val="hybridMultilevel"/>
    <w:tmpl w:val="0D968992"/>
    <w:lvl w:ilvl="0" w:tplc="EFA8A6F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556DA9"/>
    <w:multiLevelType w:val="hybridMultilevel"/>
    <w:tmpl w:val="9BC8C0B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characterSpacingControl w:val="doNotCompress"/>
  <w:hdrShapeDefaults>
    <o:shapedefaults v:ext="edit" spidmax="5122"/>
    <o:shapelayout v:ext="edit">
      <o:idmap v:ext="edit" data="2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1E1FE0"/>
    <w:rsid w:val="000409D5"/>
    <w:rsid w:val="00052821"/>
    <w:rsid w:val="000759E1"/>
    <w:rsid w:val="00097E87"/>
    <w:rsid w:val="000F10B3"/>
    <w:rsid w:val="00176CE2"/>
    <w:rsid w:val="00177247"/>
    <w:rsid w:val="001D78F3"/>
    <w:rsid w:val="001E1FE0"/>
    <w:rsid w:val="002C6FAF"/>
    <w:rsid w:val="002D3B97"/>
    <w:rsid w:val="00301D4C"/>
    <w:rsid w:val="003118BA"/>
    <w:rsid w:val="00320F10"/>
    <w:rsid w:val="0040786D"/>
    <w:rsid w:val="00476488"/>
    <w:rsid w:val="004E4BEF"/>
    <w:rsid w:val="00590B50"/>
    <w:rsid w:val="005D5483"/>
    <w:rsid w:val="00647B49"/>
    <w:rsid w:val="00672148"/>
    <w:rsid w:val="00723869"/>
    <w:rsid w:val="007D1C3C"/>
    <w:rsid w:val="007F24EF"/>
    <w:rsid w:val="00832361"/>
    <w:rsid w:val="0083565D"/>
    <w:rsid w:val="00910790"/>
    <w:rsid w:val="009C7142"/>
    <w:rsid w:val="00A4552C"/>
    <w:rsid w:val="00AB7B45"/>
    <w:rsid w:val="00B12491"/>
    <w:rsid w:val="00B42D1B"/>
    <w:rsid w:val="00B63BB6"/>
    <w:rsid w:val="00B71557"/>
    <w:rsid w:val="00BA5FBA"/>
    <w:rsid w:val="00C303A7"/>
    <w:rsid w:val="00CC6852"/>
    <w:rsid w:val="00D8033B"/>
    <w:rsid w:val="00DA51B7"/>
    <w:rsid w:val="00DA77C7"/>
    <w:rsid w:val="00E3132A"/>
    <w:rsid w:val="00E56ADE"/>
    <w:rsid w:val="00EB314E"/>
    <w:rsid w:val="00F83734"/>
    <w:rsid w:val="00FA6260"/>
    <w:rsid w:val="00FB7985"/>
    <w:rsid w:val="00FC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q-AL" w:eastAsia="sq-A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52C"/>
    <w:pPr>
      <w:spacing w:after="200" w:line="276" w:lineRule="auto"/>
    </w:pPr>
    <w:rPr>
      <w:rFonts w:eastAsia="Times New Roman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A4552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A4552C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A4552C"/>
    <w:rPr>
      <w:rFonts w:eastAsia="Times New Roman"/>
    </w:rPr>
  </w:style>
  <w:style w:type="paragraph" w:styleId="Header">
    <w:name w:val="header"/>
    <w:basedOn w:val="Normal"/>
    <w:link w:val="HeaderChar"/>
    <w:uiPriority w:val="99"/>
    <w:unhideWhenUsed/>
    <w:rsid w:val="00A45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A4552C"/>
    <w:rPr>
      <w:rFonts w:eastAsia="Times New Roman"/>
    </w:rPr>
  </w:style>
  <w:style w:type="paragraph" w:styleId="Footer">
    <w:name w:val="footer"/>
    <w:basedOn w:val="Normal"/>
    <w:link w:val="FooterChar"/>
    <w:uiPriority w:val="99"/>
    <w:unhideWhenUsed/>
    <w:rsid w:val="00A45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A4552C"/>
    <w:rPr>
      <w:rFonts w:eastAsia="Times New Roman"/>
    </w:rPr>
  </w:style>
  <w:style w:type="paragraph" w:styleId="Title">
    <w:name w:val="Title"/>
    <w:basedOn w:val="Normal"/>
    <w:link w:val="TitleChar"/>
    <w:qFormat/>
    <w:rsid w:val="00CC6852"/>
    <w:pPr>
      <w:spacing w:after="0" w:line="240" w:lineRule="auto"/>
      <w:jc w:val="center"/>
    </w:pPr>
    <w:rPr>
      <w:rFonts w:ascii="Times New Roman" w:hAnsi="Times New Roman"/>
      <w:b/>
      <w:sz w:val="24"/>
      <w:szCs w:val="20"/>
    </w:rPr>
  </w:style>
  <w:style w:type="character" w:customStyle="1" w:styleId="TitleChar">
    <w:name w:val="Title Char"/>
    <w:link w:val="Title"/>
    <w:rsid w:val="00CC6852"/>
    <w:rPr>
      <w:rFonts w:ascii="Times New Roman" w:eastAsia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1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C3C"/>
    <w:rPr>
      <w:rFonts w:ascii="Tahoma" w:eastAsia="Times New Roman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ujqesia.gov.a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moza.kita\AppData\Local\Microsoft\Windows\Temporary%20Internet%20Files\Content.Outlook\WMXMZUDY\shpallja%20Win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shpallja Wine.dot</Template>
  <TotalTime>112</TotalTime>
  <Pages>3</Pages>
  <Words>869</Words>
  <Characters>4955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5813</CharactersWithSpaces>
  <SharedDoc>false</SharedDoc>
  <HLinks>
    <vt:vector size="12" baseType="variant">
      <vt:variant>
        <vt:i4>4915232</vt:i4>
      </vt:variant>
      <vt:variant>
        <vt:i4>0</vt:i4>
      </vt:variant>
      <vt:variant>
        <vt:i4>0</vt:i4>
      </vt:variant>
      <vt:variant>
        <vt:i4>5</vt:i4>
      </vt:variant>
      <vt:variant>
        <vt:lpwstr>mailto:info@bujqesia.gov.al</vt:lpwstr>
      </vt:variant>
      <vt:variant>
        <vt:lpwstr/>
      </vt:variant>
      <vt:variant>
        <vt:i4>2883638</vt:i4>
      </vt:variant>
      <vt:variant>
        <vt:i4>0</vt:i4>
      </vt:variant>
      <vt:variant>
        <vt:i4>0</vt:i4>
      </vt:variant>
      <vt:variant>
        <vt:i4>5</vt:i4>
      </vt:variant>
      <vt:variant>
        <vt:lpwstr>http://www.bujqesia.gov.al/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mimoza.kita</dc:creator>
  <cp:lastModifiedBy>mimoza.kita</cp:lastModifiedBy>
  <cp:revision>22</cp:revision>
  <dcterms:created xsi:type="dcterms:W3CDTF">2020-07-14T11:04:00Z</dcterms:created>
  <dcterms:modified xsi:type="dcterms:W3CDTF">2020-07-20T08:40:00Z</dcterms:modified>
</cp:coreProperties>
</file>