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Default="00D22EF1" w:rsidP="00D22EF1">
      <w:pPr>
        <w:rPr>
          <w:rFonts w:ascii="Times New Roman" w:hAnsi="Times New Roman"/>
          <w:b w:val="0"/>
          <w:sz w:val="24"/>
          <w:lang w:val="it-IT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  <w:lang w:val="sq-AL" w:eastAsia="sq-AL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04AE3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PËRGJITHSHME EKONOMIKE DHE E SHËRBIMEVE MBËSHTETËSE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Tiranë, më ____.____.2020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CD1C41">
      <w:pPr>
        <w:ind w:left="1440" w:hanging="1440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066C8D">
        <w:rPr>
          <w:rFonts w:ascii="Times New Roman" w:hAnsi="Times New Roman"/>
          <w:b w:val="0"/>
          <w:sz w:val="24"/>
          <w:lang w:val="it-IT"/>
        </w:rPr>
        <w:t xml:space="preserve">: 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r fillimin e procesit 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qiradh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nies</w:t>
      </w:r>
      <w:r w:rsidR="00104AE3">
        <w:rPr>
          <w:rFonts w:ascii="Times New Roman" w:hAnsi="Times New Roman"/>
          <w:b w:val="0"/>
          <w:iCs/>
          <w:sz w:val="24"/>
          <w:lang w:val="it-IT"/>
        </w:rPr>
        <w:t xml:space="preserve"> së tokës bujqësore 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Pr="00835C14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nien me qira të tokave bujqësore në pronësi të shtetit”, pika 4.1,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fillimin e procesit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nies me qira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tok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sore 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pron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 t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shtetit,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të pasurive </w:t>
      </w:r>
      <w:r w:rsidR="00104AE3">
        <w:rPr>
          <w:rFonts w:ascii="Times New Roman" w:hAnsi="Times New Roman"/>
          <w:b w:val="0"/>
          <w:bCs w:val="0"/>
          <w:sz w:val="24"/>
        </w:rPr>
        <w:t>nr.2, nr.4, nr.5, nr.6, nr.7, nr.8, nr.24, nr.29, nr.31, nr.33, nr.36, nr.38, nr.40, nr.48, nr.54, nr.60, me sipërfaqe totale 107,6150 ha, Zona Kadastrale 1412</w:t>
      </w:r>
      <w:r w:rsidR="00104AE3">
        <w:rPr>
          <w:rFonts w:ascii="Times New Roman" w:hAnsi="Times New Roman"/>
          <w:b w:val="0"/>
          <w:sz w:val="24"/>
        </w:rPr>
        <w:t>, të cilat ndodhen në fshatin Çlirim, Njësia Administrative Çlirim, Bashkia Kolonjë</w:t>
      </w:r>
      <w:r w:rsidR="00835C14" w:rsidRPr="00835C14">
        <w:rPr>
          <w:rFonts w:ascii="Times New Roman" w:hAnsi="Times New Roman"/>
          <w:b w:val="0"/>
          <w:bCs w:val="0"/>
          <w:sz w:val="24"/>
        </w:rPr>
        <w:t>, Qarku Korçë</w:t>
      </w:r>
      <w:r w:rsidR="001618D1" w:rsidRPr="00835C14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04AE3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</w:t>
      </w:r>
      <w:r w:rsidR="001618D1"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                                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  <w:bookmarkStart w:id="0" w:name="_GoBack"/>
      <w:bookmarkEnd w:id="0"/>
    </w:p>
    <w:sectPr w:rsidR="00752E3A" w:rsidRPr="00523086" w:rsidSect="00576463">
      <w:footerReference w:type="default" r:id="rId9"/>
      <w:pgSz w:w="12240" w:h="15840"/>
      <w:pgMar w:top="709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0079" w:rsidRDefault="00E80079" w:rsidP="004D4E59">
      <w:r>
        <w:separator/>
      </w:r>
    </w:p>
  </w:endnote>
  <w:endnote w:type="continuationSeparator" w:id="1">
    <w:p w:rsidR="00E80079" w:rsidRDefault="00E80079" w:rsidP="004D4E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618D1" w:rsidRDefault="0027130C" w:rsidP="001618D1">
    <w:pPr>
      <w:jc w:val="center"/>
      <w:rPr>
        <w:rFonts w:ascii="Garamond" w:hAnsi="Garamond" w:cs="Arial"/>
      </w:rPr>
    </w:pPr>
    <w:r w:rsidRPr="0027130C">
      <w:rPr>
        <w:rFonts w:ascii="Garamond" w:hAnsi="Garamond" w:cs="Arial"/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left:0;text-align:left;margin-left:-8.25pt;margin-top:21.95pt;width:450.7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Adresa: Bulevardi “Dëshmorët e Kombit”, Nr.2, Tiranë;    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Tel/Fax 35522667545;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eb:</w:t>
    </w:r>
    <w:hyperlink r:id="rId1" w:history="1">
      <w:r w:rsidR="00104AE3" w:rsidRPr="00796557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</w:hyperlink>
  </w:p>
  <w:p w:rsidR="00973815" w:rsidRDefault="00104AE3">
    <w:pPr>
      <w:pStyle w:val="Footer"/>
    </w:pPr>
    <w: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0079" w:rsidRDefault="00E80079" w:rsidP="004D4E59">
      <w:r>
        <w:separator/>
      </w:r>
    </w:p>
  </w:footnote>
  <w:footnote w:type="continuationSeparator" w:id="1">
    <w:p w:rsidR="00E80079" w:rsidRDefault="00E80079" w:rsidP="004D4E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8"/>
  </w:num>
  <w:num w:numId="5">
    <w:abstractNumId w:val="10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6"/>
  </w:num>
  <w:num w:numId="10">
    <w:abstractNumId w:val="7"/>
  </w:num>
  <w:num w:numId="11">
    <w:abstractNumId w:val="3"/>
  </w:num>
  <w:num w:numId="12">
    <w:abstractNumId w:val="12"/>
  </w:num>
  <w:num w:numId="13">
    <w:abstractNumId w:val="14"/>
  </w:num>
  <w:num w:numId="14">
    <w:abstractNumId w:val="0"/>
  </w:num>
  <w:num w:numId="15">
    <w:abstractNumId w:val="20"/>
  </w:num>
  <w:num w:numId="16">
    <w:abstractNumId w:val="18"/>
  </w:num>
  <w:num w:numId="17">
    <w:abstractNumId w:val="15"/>
  </w:num>
  <w:num w:numId="18">
    <w:abstractNumId w:val="13"/>
  </w:num>
  <w:num w:numId="19">
    <w:abstractNumId w:val="17"/>
  </w:num>
  <w:num w:numId="20">
    <w:abstractNumId w:val="2"/>
  </w:num>
  <w:num w:numId="21">
    <w:abstractNumId w:val="19"/>
  </w:num>
  <w:num w:numId="2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261"/>
  <w:characterSpacingControl w:val="doNotCompress"/>
  <w:hdrShapeDefaults>
    <o:shapedefaults v:ext="edit" spidmax="11266"/>
    <o:shapelayout v:ext="edit">
      <o:idmap v:ext="edit" data="4"/>
      <o:rules v:ext="edit">
        <o:r id="V:Rule2" type="connector" idref="#AutoShape 2"/>
      </o:rules>
    </o:shapelayout>
  </w:hdrShapeDefaults>
  <w:footnotePr>
    <w:footnote w:id="0"/>
    <w:footnote w:id="1"/>
  </w:footnotePr>
  <w:endnotePr>
    <w:endnote w:id="0"/>
    <w:endnote w:id="1"/>
  </w:endnotePr>
  <w:compat/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5252D"/>
    <w:rsid w:val="00066C8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C8E"/>
    <w:rsid w:val="000F1424"/>
    <w:rsid w:val="000F2595"/>
    <w:rsid w:val="000F51B3"/>
    <w:rsid w:val="000F6960"/>
    <w:rsid w:val="000F7344"/>
    <w:rsid w:val="000F741B"/>
    <w:rsid w:val="001001E6"/>
    <w:rsid w:val="001005FB"/>
    <w:rsid w:val="00101DE9"/>
    <w:rsid w:val="00104AE3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130C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B4891"/>
    <w:rsid w:val="002C26B6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20808"/>
    <w:rsid w:val="003275F9"/>
    <w:rsid w:val="00334629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ADA"/>
    <w:rsid w:val="004867B9"/>
    <w:rsid w:val="00491D41"/>
    <w:rsid w:val="0049784B"/>
    <w:rsid w:val="004A5DCC"/>
    <w:rsid w:val="004B0E45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4152"/>
    <w:rsid w:val="00690F2D"/>
    <w:rsid w:val="006928FD"/>
    <w:rsid w:val="006A0301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1A0E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80079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2D53"/>
    <w:rsid w:val="00F07232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iPriority w:val="99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uiPriority w:val="72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CEA0DF-5A92-45D8-A13F-1F7D961B82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mimoza.kita</cp:lastModifiedBy>
  <cp:revision>7</cp:revision>
  <cp:lastPrinted>2020-10-16T12:00:00Z</cp:lastPrinted>
  <dcterms:created xsi:type="dcterms:W3CDTF">2020-04-06T07:35:00Z</dcterms:created>
  <dcterms:modified xsi:type="dcterms:W3CDTF">2020-10-20T12:43:00Z</dcterms:modified>
</cp:coreProperties>
</file>