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42DEA" w14:textId="77777777" w:rsidR="00B43F3B" w:rsidRPr="00046802" w:rsidRDefault="00B43F3B" w:rsidP="00B43F3B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Garamond" w:eastAsia="Calibri" w:hAnsi="Garamond" w:cs="Times New Roman"/>
          <w:b/>
          <w:bCs/>
          <w:sz w:val="24"/>
          <w:szCs w:val="24"/>
          <w:lang w:val="sq-AL"/>
        </w:rPr>
      </w:pPr>
      <w:bookmarkStart w:id="0" w:name="_GoBack"/>
      <w:bookmarkEnd w:id="0"/>
      <w:r w:rsidRPr="00046802">
        <w:rPr>
          <w:rFonts w:ascii="Garamond" w:eastAsia="Calibri" w:hAnsi="Garamond" w:cs="Times New Roman"/>
          <w:b/>
          <w:bCs/>
          <w:sz w:val="24"/>
          <w:szCs w:val="24"/>
          <w:lang w:val="sq-AL"/>
        </w:rPr>
        <w:t>UDHËZIM</w:t>
      </w:r>
    </w:p>
    <w:p w14:paraId="7276DDCB" w14:textId="76D227BF" w:rsidR="00B43F3B" w:rsidRPr="00046802" w:rsidRDefault="00B43F3B" w:rsidP="00B43F3B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Garamond" w:eastAsia="Calibri" w:hAnsi="Garamond" w:cs="Times New Roman"/>
          <w:b/>
          <w:bCs/>
          <w:sz w:val="24"/>
          <w:szCs w:val="24"/>
          <w:lang w:val="sq-AL"/>
        </w:rPr>
      </w:pPr>
      <w:r w:rsidRPr="00046802">
        <w:rPr>
          <w:rFonts w:ascii="Garamond" w:eastAsia="Calibri" w:hAnsi="Garamond" w:cs="Times New Roman"/>
          <w:b/>
          <w:bCs/>
          <w:sz w:val="24"/>
          <w:szCs w:val="24"/>
          <w:lang w:val="sq-AL"/>
        </w:rPr>
        <w:t>Nr. 2,</w:t>
      </w:r>
      <w:r w:rsidRPr="00046802">
        <w:rPr>
          <w:rFonts w:ascii="Garamond" w:eastAsia="Calibri" w:hAnsi="Garamond" w:cs="Times New Roman"/>
          <w:sz w:val="24"/>
          <w:szCs w:val="24"/>
          <w:lang w:val="sq-AL"/>
        </w:rPr>
        <w:t xml:space="preserve"> </w:t>
      </w:r>
      <w:r w:rsidRPr="00046802">
        <w:rPr>
          <w:rFonts w:ascii="Garamond" w:eastAsia="Calibri" w:hAnsi="Garamond" w:cs="Times New Roman"/>
          <w:b/>
          <w:bCs/>
          <w:sz w:val="24"/>
          <w:szCs w:val="24"/>
          <w:lang w:val="sq-AL"/>
        </w:rPr>
        <w:t>datë 15.3.2022</w:t>
      </w:r>
    </w:p>
    <w:p w14:paraId="774BCC5E" w14:textId="77777777" w:rsidR="00B43F3B" w:rsidRPr="00046802" w:rsidRDefault="00B43F3B" w:rsidP="00B43F3B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Garamond" w:eastAsia="Calibri" w:hAnsi="Garamond" w:cs="Times New Roman"/>
          <w:b/>
          <w:bCs/>
          <w:sz w:val="24"/>
          <w:szCs w:val="24"/>
          <w:lang w:val="sq-AL"/>
        </w:rPr>
      </w:pPr>
    </w:p>
    <w:p w14:paraId="31EC197A" w14:textId="3ED7432A" w:rsidR="00B43F3B" w:rsidRDefault="00B43F3B" w:rsidP="00B43F3B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Garamond" w:eastAsia="Calibri" w:hAnsi="Garamond" w:cs="Times New Roman"/>
          <w:b/>
          <w:bCs/>
          <w:color w:val="000000"/>
          <w:sz w:val="24"/>
          <w:szCs w:val="24"/>
          <w:lang w:val="sq-AL"/>
        </w:rPr>
      </w:pPr>
      <w:r w:rsidRPr="00046802">
        <w:rPr>
          <w:rFonts w:ascii="Garamond" w:eastAsia="Calibri" w:hAnsi="Garamond" w:cs="Times New Roman"/>
          <w:b/>
          <w:bCs/>
          <w:sz w:val="24"/>
          <w:szCs w:val="24"/>
          <w:lang w:val="sq-AL"/>
        </w:rPr>
        <w:t xml:space="preserve">PËR MIRATIMIN E </w:t>
      </w:r>
      <w:r w:rsidRPr="00046802">
        <w:rPr>
          <w:rFonts w:ascii="Garamond" w:eastAsia="Calibri" w:hAnsi="Garamond" w:cs="Times New Roman"/>
          <w:b/>
          <w:bCs/>
          <w:color w:val="000000"/>
          <w:sz w:val="24"/>
          <w:szCs w:val="24"/>
          <w:lang w:val="sq-AL"/>
        </w:rPr>
        <w:t>RREGULLAVE SPECIFIKE PËR AMBALAZHIMIN DHE ETIKETIMIN E PMB-</w:t>
      </w:r>
      <w:r w:rsidR="00046802" w:rsidRPr="00046802">
        <w:rPr>
          <w:rFonts w:ascii="Garamond" w:eastAsia="Calibri" w:hAnsi="Garamond" w:cs="Times New Roman"/>
          <w:b/>
          <w:bCs/>
          <w:color w:val="000000"/>
          <w:sz w:val="24"/>
          <w:szCs w:val="24"/>
          <w:lang w:val="sq-AL"/>
        </w:rPr>
        <w:t>ve</w:t>
      </w:r>
    </w:p>
    <w:p w14:paraId="41CF0944" w14:textId="1C2D9B75" w:rsidR="00390C4F" w:rsidRPr="00390C4F" w:rsidRDefault="00390C4F" w:rsidP="00390C4F">
      <w:pPr>
        <w:spacing w:after="0" w:line="240" w:lineRule="auto"/>
        <w:ind w:firstLine="284"/>
        <w:jc w:val="center"/>
        <w:rPr>
          <w:rFonts w:ascii="Garamond" w:hAnsi="Garamond"/>
          <w:i/>
          <w:sz w:val="24"/>
        </w:rPr>
      </w:pPr>
      <w:r w:rsidRPr="00390C4F">
        <w:rPr>
          <w:rFonts w:ascii="Garamond" w:eastAsia="Calibri" w:hAnsi="Garamond" w:cs="Times New Roman"/>
          <w:bCs/>
          <w:i/>
          <w:color w:val="000000"/>
          <w:sz w:val="24"/>
          <w:szCs w:val="24"/>
          <w:lang w:val="sq-AL"/>
        </w:rPr>
        <w:t xml:space="preserve">(ndryshuar me udhëzimin  </w:t>
      </w:r>
      <w:r w:rsidRPr="00390C4F">
        <w:rPr>
          <w:rFonts w:ascii="Garamond" w:hAnsi="Garamond"/>
          <w:i/>
          <w:sz w:val="24"/>
        </w:rPr>
        <w:t xml:space="preserve">nr. 20, </w:t>
      </w:r>
      <w:proofErr w:type="spellStart"/>
      <w:r w:rsidRPr="00390C4F">
        <w:rPr>
          <w:rFonts w:ascii="Garamond" w:hAnsi="Garamond"/>
          <w:i/>
          <w:sz w:val="24"/>
        </w:rPr>
        <w:t>datë</w:t>
      </w:r>
      <w:proofErr w:type="spellEnd"/>
      <w:r w:rsidRPr="00390C4F">
        <w:rPr>
          <w:rFonts w:ascii="Garamond" w:hAnsi="Garamond"/>
          <w:i/>
          <w:sz w:val="24"/>
        </w:rPr>
        <w:t xml:space="preserve"> 2.12.2022)</w:t>
      </w:r>
    </w:p>
    <w:p w14:paraId="41895DD8" w14:textId="5978119D" w:rsidR="00390C4F" w:rsidRPr="00390C4F" w:rsidRDefault="00390C4F" w:rsidP="00390C4F">
      <w:pPr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Garamond" w:eastAsia="Calibri" w:hAnsi="Garamond" w:cs="Times New Roman"/>
          <w:bCs/>
          <w:i/>
          <w:sz w:val="24"/>
          <w:szCs w:val="24"/>
          <w:lang w:val="sq-AL"/>
        </w:rPr>
      </w:pPr>
      <w:r w:rsidRPr="00390C4F">
        <w:rPr>
          <w:rFonts w:ascii="Garamond" w:eastAsia="Calibri" w:hAnsi="Garamond" w:cs="Times New Roman"/>
          <w:bCs/>
          <w:i/>
          <w:sz w:val="24"/>
          <w:szCs w:val="24"/>
          <w:lang w:val="sq-AL"/>
        </w:rPr>
        <w:t>(i përditësuar)</w:t>
      </w:r>
    </w:p>
    <w:p w14:paraId="499A2361" w14:textId="77777777" w:rsidR="00B43F3B" w:rsidRPr="00046802" w:rsidRDefault="00B43F3B" w:rsidP="00B43F3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eastAsia="Calibri" w:hAnsi="Garamond" w:cs="Times New Roman"/>
          <w:sz w:val="24"/>
          <w:szCs w:val="24"/>
          <w:lang w:val="sq-AL"/>
        </w:rPr>
      </w:pPr>
    </w:p>
    <w:p w14:paraId="394C13B6" w14:textId="47BECF5B" w:rsidR="00B43F3B" w:rsidRPr="00046802" w:rsidRDefault="00B43F3B" w:rsidP="00B43F3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eastAsia="Calibri" w:hAnsi="Garamond" w:cs="Times New Roman"/>
          <w:sz w:val="24"/>
          <w:szCs w:val="24"/>
          <w:lang w:val="sq-AL"/>
        </w:rPr>
      </w:pPr>
      <w:r w:rsidRPr="00046802">
        <w:rPr>
          <w:rFonts w:ascii="Garamond" w:eastAsia="Calibri" w:hAnsi="Garamond" w:cs="Times New Roman"/>
          <w:sz w:val="24"/>
          <w:szCs w:val="24"/>
          <w:lang w:val="sq-AL"/>
        </w:rPr>
        <w:t>Në mbështetje të nenit 102, pika 4 të Kushtetutës</w:t>
      </w:r>
      <w:r w:rsidR="00AF39EC">
        <w:rPr>
          <w:rFonts w:ascii="Garamond" w:eastAsia="Calibri" w:hAnsi="Garamond" w:cs="Times New Roman"/>
          <w:sz w:val="24"/>
          <w:szCs w:val="24"/>
          <w:lang w:val="sq-AL"/>
        </w:rPr>
        <w:t>,</w:t>
      </w:r>
      <w:r w:rsidRPr="00046802">
        <w:rPr>
          <w:rFonts w:ascii="Garamond" w:eastAsia="Calibri" w:hAnsi="Garamond" w:cs="Times New Roman"/>
          <w:sz w:val="24"/>
          <w:szCs w:val="24"/>
          <w:lang w:val="sq-AL"/>
        </w:rPr>
        <w:t xml:space="preserve"> si dhe të nenit 24, pika 4, të </w:t>
      </w:r>
      <w:r w:rsidR="009306AB">
        <w:rPr>
          <w:rFonts w:ascii="Garamond" w:eastAsia="Calibri" w:hAnsi="Garamond" w:cs="Times New Roman"/>
          <w:sz w:val="24"/>
          <w:szCs w:val="24"/>
          <w:lang w:val="sq-AL"/>
        </w:rPr>
        <w:t>l</w:t>
      </w:r>
      <w:r w:rsidRPr="00046802">
        <w:rPr>
          <w:rFonts w:ascii="Garamond" w:eastAsia="Calibri" w:hAnsi="Garamond" w:cs="Times New Roman"/>
          <w:sz w:val="24"/>
          <w:szCs w:val="24"/>
          <w:lang w:val="sq-AL"/>
        </w:rPr>
        <w:t>igjit nr. 105/2016, datë 14.10.2016, “Për mbrojtjen e bimëve”,</w:t>
      </w:r>
    </w:p>
    <w:p w14:paraId="369CEDEE" w14:textId="77777777" w:rsidR="00B43F3B" w:rsidRPr="00046802" w:rsidRDefault="00B43F3B" w:rsidP="00200216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Garamond" w:eastAsia="Calibri" w:hAnsi="Garamond" w:cs="Times New Roman"/>
          <w:sz w:val="24"/>
          <w:szCs w:val="24"/>
          <w:lang w:val="sq-AL"/>
        </w:rPr>
      </w:pPr>
    </w:p>
    <w:p w14:paraId="3D60A1DF" w14:textId="77777777" w:rsidR="00B43F3B" w:rsidRPr="00046802" w:rsidRDefault="00B43F3B" w:rsidP="00200216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Garamond" w:eastAsia="Calibri" w:hAnsi="Garamond" w:cs="Times New Roman"/>
          <w:bCs/>
          <w:sz w:val="24"/>
          <w:szCs w:val="24"/>
          <w:lang w:val="sq-AL"/>
        </w:rPr>
      </w:pPr>
      <w:r w:rsidRPr="00046802">
        <w:rPr>
          <w:rFonts w:ascii="Garamond" w:eastAsia="Calibri" w:hAnsi="Garamond" w:cs="Times New Roman"/>
          <w:bCs/>
          <w:sz w:val="24"/>
          <w:szCs w:val="24"/>
          <w:lang w:val="sq-AL"/>
        </w:rPr>
        <w:t>UDHËZOJ:</w:t>
      </w:r>
    </w:p>
    <w:p w14:paraId="3F2EBCC2" w14:textId="77777777" w:rsidR="00B43F3B" w:rsidRPr="00046802" w:rsidRDefault="00B43F3B" w:rsidP="00200216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Garamond" w:eastAsia="Calibri" w:hAnsi="Garamond" w:cs="Times New Roman"/>
          <w:sz w:val="24"/>
          <w:szCs w:val="24"/>
          <w:lang w:val="sq-AL"/>
        </w:rPr>
      </w:pPr>
    </w:p>
    <w:p w14:paraId="7F0C22A8" w14:textId="77777777" w:rsidR="00B43F3B" w:rsidRPr="00046802" w:rsidRDefault="00B43F3B" w:rsidP="00B43F3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eastAsia="Calibri" w:hAnsi="Garamond" w:cs="Times New Roman"/>
          <w:sz w:val="24"/>
          <w:szCs w:val="24"/>
          <w:lang w:val="sq-AL"/>
        </w:rPr>
      </w:pPr>
      <w:r w:rsidRPr="00046802">
        <w:rPr>
          <w:rFonts w:ascii="Garamond" w:eastAsia="Calibri" w:hAnsi="Garamond" w:cs="Times New Roman"/>
          <w:sz w:val="24"/>
          <w:szCs w:val="24"/>
          <w:lang w:val="sq-AL"/>
        </w:rPr>
        <w:t xml:space="preserve">I. Miratimin e </w:t>
      </w:r>
      <w:r w:rsidRPr="0004680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>rregullave specifike për ambalazhimin dhe etiketimin e PMB-ve, si më poshtë vijon:</w:t>
      </w:r>
    </w:p>
    <w:p w14:paraId="0F9A927A" w14:textId="77777777" w:rsidR="00B43F3B" w:rsidRPr="00046802" w:rsidRDefault="00B43F3B" w:rsidP="00B43F3B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eastAsia="Calibri" w:hAnsi="Garamond" w:cs="Times New Roman"/>
          <w:color w:val="000000"/>
          <w:sz w:val="24"/>
          <w:szCs w:val="24"/>
          <w:lang w:val="sq-AL"/>
        </w:rPr>
      </w:pPr>
      <w:r w:rsidRPr="0004680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>1. Lejohet ambalazhimi i PMB-ve, të regjistruara në Republikën e Shqipërisë.</w:t>
      </w:r>
    </w:p>
    <w:p w14:paraId="37F20725" w14:textId="4BF4361E" w:rsidR="00B43F3B" w:rsidRPr="00046802" w:rsidRDefault="00B43F3B" w:rsidP="00B43F3B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eastAsia="Calibri" w:hAnsi="Garamond" w:cs="Times New Roman"/>
          <w:color w:val="000000"/>
          <w:sz w:val="24"/>
          <w:szCs w:val="24"/>
          <w:lang w:val="sq-AL"/>
        </w:rPr>
      </w:pPr>
      <w:r w:rsidRPr="0004680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 xml:space="preserve">2. Ambalazhimi i PMB-ve përfshihet në kategorinë II.5.A.1, të shtojcës së </w:t>
      </w:r>
      <w:r w:rsidR="0004680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>l</w:t>
      </w:r>
      <w:r w:rsidRPr="0004680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>igjit nr. 10081, datë 23.2.2009, “Për licencat, autorizimet dhe lejet në Republikën e Shqipërisë”, të ndryshuar.</w:t>
      </w:r>
    </w:p>
    <w:p w14:paraId="5B08F274" w14:textId="77777777" w:rsidR="00B43F3B" w:rsidRPr="00046802" w:rsidRDefault="00B43F3B" w:rsidP="00B43F3B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eastAsia="Calibri" w:hAnsi="Garamond" w:cs="Times New Roman"/>
          <w:color w:val="000000"/>
          <w:sz w:val="24"/>
          <w:szCs w:val="24"/>
          <w:lang w:val="sq-AL"/>
        </w:rPr>
      </w:pPr>
      <w:r w:rsidRPr="0004680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>3. Ambalazhimi i PMB-ve bëhet nga persona fizikë ose juridikë (subjekte), për ushtrimin e kësaj veprimtarie. Dokumentacioni që provon përmbushjen e kritereve për ambalazhim është si më poshtë vijon:</w:t>
      </w:r>
    </w:p>
    <w:p w14:paraId="014A2815" w14:textId="37ACDF1A" w:rsidR="00B43F3B" w:rsidRPr="00390C4F" w:rsidRDefault="00390C4F" w:rsidP="00B43F3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eastAsia="Calibri" w:hAnsi="Garamond" w:cs="Times New Roman"/>
          <w:i/>
          <w:color w:val="000000"/>
          <w:sz w:val="24"/>
          <w:szCs w:val="24"/>
          <w:lang w:val="sq-AL"/>
        </w:rPr>
      </w:pPr>
      <w:r w:rsidRPr="00390C4F">
        <w:rPr>
          <w:rFonts w:ascii="Garamond" w:eastAsia="Calibri" w:hAnsi="Garamond" w:cs="Times New Roman"/>
          <w:i/>
          <w:color w:val="000000"/>
          <w:sz w:val="24"/>
          <w:szCs w:val="24"/>
          <w:lang w:val="sq-AL"/>
        </w:rPr>
        <w:t>a) shfuqizuar;</w:t>
      </w:r>
    </w:p>
    <w:p w14:paraId="14F05C3D" w14:textId="20ECE909" w:rsidR="00B43F3B" w:rsidRPr="00046802" w:rsidRDefault="00B43F3B" w:rsidP="00B43F3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eastAsia="Calibri" w:hAnsi="Garamond" w:cs="Times New Roman"/>
          <w:color w:val="000000"/>
          <w:sz w:val="24"/>
          <w:szCs w:val="24"/>
          <w:lang w:val="sq-AL"/>
        </w:rPr>
      </w:pPr>
      <w:r w:rsidRPr="0004680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>b</w:t>
      </w:r>
      <w:r w:rsidR="0004680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>)</w:t>
      </w:r>
      <w:r w:rsidRPr="0004680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 xml:space="preserve"> diploma e drejtuesit teknik në fushën e kimisë ose agronomisë;</w:t>
      </w:r>
    </w:p>
    <w:p w14:paraId="640F42E3" w14:textId="57759976" w:rsidR="00B43F3B" w:rsidRPr="00390C4F" w:rsidRDefault="00B43F3B" w:rsidP="00390C4F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eastAsia="Calibri" w:hAnsi="Garamond" w:cs="Times New Roman"/>
          <w:i/>
          <w:color w:val="000000"/>
          <w:sz w:val="24"/>
          <w:szCs w:val="24"/>
          <w:lang w:val="sq-AL"/>
        </w:rPr>
      </w:pPr>
      <w:r w:rsidRPr="0004680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>c</w:t>
      </w:r>
      <w:r w:rsidR="0004680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>)</w:t>
      </w:r>
      <w:r w:rsidRPr="0004680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 xml:space="preserve"> </w:t>
      </w:r>
      <w:r w:rsidR="00390C4F" w:rsidRPr="00390C4F">
        <w:rPr>
          <w:rFonts w:ascii="Garamond" w:eastAsia="Calibri" w:hAnsi="Garamond" w:cs="Times New Roman"/>
          <w:i/>
          <w:color w:val="000000"/>
          <w:sz w:val="24"/>
          <w:szCs w:val="24"/>
          <w:lang w:val="sq-AL"/>
        </w:rPr>
        <w:t>shfuqizuar;</w:t>
      </w:r>
    </w:p>
    <w:p w14:paraId="3885E2AF" w14:textId="77A398EE" w:rsidR="00B43F3B" w:rsidRPr="00046802" w:rsidRDefault="00B43F3B" w:rsidP="00B43F3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eastAsia="Calibri" w:hAnsi="Garamond" w:cs="Times New Roman"/>
          <w:color w:val="000000"/>
          <w:sz w:val="24"/>
          <w:szCs w:val="24"/>
          <w:lang w:val="sq-AL"/>
        </w:rPr>
      </w:pPr>
      <w:r w:rsidRPr="0004680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>ç</w:t>
      </w:r>
      <w:r w:rsidR="0004680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>)</w:t>
      </w:r>
      <w:r w:rsidRPr="0004680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 xml:space="preserve"> dokumenti i lëshuar nga inspektorati përgjegjës për shëndetësinë, në zbatim të legjislacionit për shëndetin publik;</w:t>
      </w:r>
    </w:p>
    <w:p w14:paraId="03561810" w14:textId="6DE9D603" w:rsidR="00B43F3B" w:rsidRPr="00046802" w:rsidRDefault="00B43F3B" w:rsidP="00B43F3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eastAsia="Calibri" w:hAnsi="Garamond" w:cs="Times New Roman"/>
          <w:color w:val="000000"/>
          <w:sz w:val="24"/>
          <w:szCs w:val="24"/>
          <w:lang w:val="sq-AL"/>
        </w:rPr>
      </w:pPr>
      <w:r w:rsidRPr="0004680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 xml:space="preserve">d. dokumenti i lëshuar nga </w:t>
      </w:r>
      <w:r w:rsidRPr="00046802">
        <w:rPr>
          <w:rFonts w:ascii="Garamond" w:eastAsia="Calibri" w:hAnsi="Garamond" w:cs="Times New Roman"/>
          <w:i/>
          <w:iCs/>
          <w:color w:val="000000"/>
          <w:sz w:val="24"/>
          <w:szCs w:val="24"/>
          <w:lang w:val="sq-AL"/>
        </w:rPr>
        <w:t>Shërbimi i Mbrojtjes nga Zjarri dhe Shpëtimi (SHMZSH)</w:t>
      </w:r>
      <w:r w:rsidRPr="0004680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 xml:space="preserve">, në zbatim të </w:t>
      </w:r>
      <w:r w:rsidR="0004680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>l</w:t>
      </w:r>
      <w:r w:rsidRPr="0004680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>igjit nr. 152/2015, “Për shërbimin e mbrojtjes nga zjarri dhe shpëtimi”.</w:t>
      </w:r>
    </w:p>
    <w:p w14:paraId="18E5D20A" w14:textId="77777777" w:rsidR="00B43F3B" w:rsidRPr="00046802" w:rsidRDefault="00B43F3B" w:rsidP="00B43F3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eastAsia="Calibri" w:hAnsi="Garamond" w:cs="Times New Roman"/>
          <w:sz w:val="24"/>
          <w:szCs w:val="24"/>
          <w:lang w:val="sq-AL"/>
        </w:rPr>
      </w:pPr>
      <w:r w:rsidRPr="0004680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>4. AKU-ja verifikon dokumentacionin sipas pikës 3 të këtij udhëzimi.</w:t>
      </w:r>
    </w:p>
    <w:p w14:paraId="43B79443" w14:textId="77777777" w:rsidR="00B43F3B" w:rsidRPr="00046802" w:rsidRDefault="00B43F3B" w:rsidP="00B43F3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eastAsia="Calibri" w:hAnsi="Garamond" w:cs="Times New Roman"/>
          <w:sz w:val="24"/>
          <w:szCs w:val="24"/>
          <w:lang w:val="sq-AL"/>
        </w:rPr>
      </w:pPr>
      <w:r w:rsidRPr="0004680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>5. Ambalazhuesi i PMB-ve, tё ketë drejtues teknik, i cili tё kryejë funksionet si më poshtë vijon:</w:t>
      </w:r>
    </w:p>
    <w:p w14:paraId="74BFA4E1" w14:textId="04DAFC12" w:rsidR="00B43F3B" w:rsidRPr="00046802" w:rsidRDefault="00B43F3B" w:rsidP="00B43F3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eastAsia="Calibri" w:hAnsi="Garamond" w:cs="Times New Roman"/>
          <w:color w:val="000000"/>
          <w:sz w:val="24"/>
          <w:szCs w:val="24"/>
          <w:lang w:val="sq-AL"/>
        </w:rPr>
      </w:pPr>
      <w:r w:rsidRPr="0004680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>a</w:t>
      </w:r>
      <w:r w:rsidR="0004680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>)</w:t>
      </w:r>
      <w:r w:rsidRPr="0004680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 xml:space="preserve"> tё ushtrojë veprimtarinë e tij bazuar në kontratën e punës me kohë të plotë;</w:t>
      </w:r>
    </w:p>
    <w:p w14:paraId="77254412" w14:textId="37AE81AC" w:rsidR="00B43F3B" w:rsidRPr="00046802" w:rsidRDefault="00B43F3B" w:rsidP="00B43F3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eastAsia="Calibri" w:hAnsi="Garamond" w:cs="Times New Roman"/>
          <w:color w:val="000000"/>
          <w:sz w:val="24"/>
          <w:szCs w:val="24"/>
          <w:lang w:val="sq-AL"/>
        </w:rPr>
      </w:pPr>
      <w:r w:rsidRPr="0004680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>b</w:t>
      </w:r>
      <w:r w:rsidR="0004680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>)</w:t>
      </w:r>
      <w:r w:rsidRPr="0004680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 xml:space="preserve"> të ndjekë dhe të kontrollojë të gjitha fazat e procesit të ambalazhimit të PMB-ve;</w:t>
      </w:r>
    </w:p>
    <w:p w14:paraId="6BB15BF3" w14:textId="7CBAB202" w:rsidR="00B43F3B" w:rsidRPr="00046802" w:rsidRDefault="00B43F3B" w:rsidP="00B43F3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eastAsia="Calibri" w:hAnsi="Garamond" w:cs="Times New Roman"/>
          <w:color w:val="000000"/>
          <w:sz w:val="24"/>
          <w:szCs w:val="24"/>
          <w:lang w:val="sq-AL"/>
        </w:rPr>
      </w:pPr>
      <w:r w:rsidRPr="0004680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>c</w:t>
      </w:r>
      <w:r w:rsidR="0004680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>)</w:t>
      </w:r>
      <w:r w:rsidRPr="0004680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 xml:space="preserve"> të mbajë dokumentacionin teknik dhe ta vejë në dispozicion të AKU-sё për 5 vjet, pasi PMB-ja është ambalazhuar dhe vendosur në treg.</w:t>
      </w:r>
    </w:p>
    <w:p w14:paraId="0E216B66" w14:textId="77777777" w:rsidR="00B43F3B" w:rsidRPr="00046802" w:rsidRDefault="00B43F3B" w:rsidP="00B43F3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eastAsia="Calibri" w:hAnsi="Garamond" w:cs="Times New Roman"/>
          <w:color w:val="000000"/>
          <w:sz w:val="24"/>
          <w:szCs w:val="24"/>
          <w:lang w:val="sq-AL"/>
        </w:rPr>
      </w:pPr>
      <w:r w:rsidRPr="0004680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>6. Ambalazhuesi i PMB-ve, gjatë ushtrimit të veprimtarisë së tij, ka për detyrë të:</w:t>
      </w:r>
    </w:p>
    <w:p w14:paraId="3321CDBF" w14:textId="0EFA5E11" w:rsidR="00B43F3B" w:rsidRPr="00046802" w:rsidRDefault="00B43F3B" w:rsidP="00B43F3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eastAsia="Calibri" w:hAnsi="Garamond" w:cs="Times New Roman"/>
          <w:color w:val="000000"/>
          <w:sz w:val="24"/>
          <w:szCs w:val="24"/>
          <w:lang w:val="sq-AL"/>
        </w:rPr>
      </w:pPr>
      <w:r w:rsidRPr="0004680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>a</w:t>
      </w:r>
      <w:r w:rsidR="0004680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>)</w:t>
      </w:r>
      <w:r w:rsidRPr="0004680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 xml:space="preserve"> shënojë tek etiketa e PMB-së emrin dhe adresën e subjektit që kryen ambalazhimin e PMB-ve;</w:t>
      </w:r>
    </w:p>
    <w:p w14:paraId="32DED9E0" w14:textId="5CC29F03" w:rsidR="00B43F3B" w:rsidRPr="00046802" w:rsidRDefault="00B43F3B" w:rsidP="00B43F3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eastAsia="Calibri" w:hAnsi="Garamond" w:cs="Times New Roman"/>
          <w:color w:val="000000"/>
          <w:sz w:val="24"/>
          <w:szCs w:val="24"/>
          <w:lang w:val="sq-AL"/>
        </w:rPr>
      </w:pPr>
      <w:r w:rsidRPr="0004680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>b</w:t>
      </w:r>
      <w:r w:rsidR="0004680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>)</w:t>
      </w:r>
      <w:r w:rsidRPr="0004680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 xml:space="preserve"> datën e ambalazhimit;</w:t>
      </w:r>
    </w:p>
    <w:p w14:paraId="2A5936C6" w14:textId="23686E19" w:rsidR="00B43F3B" w:rsidRPr="00046802" w:rsidRDefault="00B43F3B" w:rsidP="00B43F3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eastAsia="Calibri" w:hAnsi="Garamond" w:cs="Times New Roman"/>
          <w:color w:val="000000"/>
          <w:sz w:val="24"/>
          <w:szCs w:val="24"/>
          <w:lang w:val="sq-AL"/>
        </w:rPr>
      </w:pPr>
      <w:r w:rsidRPr="0004680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>c</w:t>
      </w:r>
      <w:r w:rsidR="0004680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>)</w:t>
      </w:r>
      <w:r w:rsidRPr="0004680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 xml:space="preserve"> datën e prodhimit të PMB-së, e cila duhet të përkojë me datën e prodhimit të deklaruar në etiketën e lotit të PMB-së së importuar ose datën e deklaruar në certifikatën e cilësisë që shoqëron lotin e PMB-së së importuar;</w:t>
      </w:r>
    </w:p>
    <w:p w14:paraId="3B971FF3" w14:textId="14973D15" w:rsidR="00B43F3B" w:rsidRPr="00046802" w:rsidRDefault="00B43F3B" w:rsidP="00B43F3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eastAsia="Calibri" w:hAnsi="Garamond" w:cs="Times New Roman"/>
          <w:color w:val="000000"/>
          <w:sz w:val="24"/>
          <w:szCs w:val="24"/>
          <w:lang w:val="sq-AL"/>
        </w:rPr>
      </w:pPr>
      <w:r w:rsidRPr="0004680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>ç</w:t>
      </w:r>
      <w:r w:rsidR="0004680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>)</w:t>
      </w:r>
      <w:r w:rsidRPr="0004680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 xml:space="preserve"> datën e skadencës së PMB-së (sipas dokumentacionit të regjistrimit); </w:t>
      </w:r>
    </w:p>
    <w:p w14:paraId="2FB174D6" w14:textId="05AD980B" w:rsidR="00B43F3B" w:rsidRPr="00046802" w:rsidRDefault="00B43F3B" w:rsidP="00B43F3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eastAsia="Calibri" w:hAnsi="Garamond" w:cs="Times New Roman"/>
          <w:color w:val="000000"/>
          <w:sz w:val="24"/>
          <w:szCs w:val="24"/>
          <w:lang w:val="sq-AL"/>
        </w:rPr>
      </w:pPr>
      <w:r w:rsidRPr="0004680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>d</w:t>
      </w:r>
      <w:r w:rsidR="0004680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>)</w:t>
      </w:r>
      <w:r w:rsidRPr="0004680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 xml:space="preserve"> vendosë numrin e serisë të PMB-së të prodhuar;</w:t>
      </w:r>
    </w:p>
    <w:p w14:paraId="45DBFB20" w14:textId="1A16F8E9" w:rsidR="00B43F3B" w:rsidRPr="00046802" w:rsidRDefault="00B43F3B" w:rsidP="00B43F3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eastAsia="Calibri" w:hAnsi="Garamond" w:cs="Times New Roman"/>
          <w:color w:val="000000"/>
          <w:sz w:val="24"/>
          <w:szCs w:val="24"/>
          <w:lang w:val="sq-AL"/>
        </w:rPr>
      </w:pPr>
      <w:r w:rsidRPr="0004680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>dh</w:t>
      </w:r>
      <w:r w:rsidR="0004680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>)</w:t>
      </w:r>
      <w:r w:rsidRPr="0004680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 xml:space="preserve"> regjistrojë në një regjistër të veçantë sasitë e PMB-ve të ambalazhuara sipas serive përkatëse;</w:t>
      </w:r>
    </w:p>
    <w:p w14:paraId="233DDC1C" w14:textId="53A335EA" w:rsidR="00B43F3B" w:rsidRPr="00046802" w:rsidRDefault="00B43F3B" w:rsidP="00B43F3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eastAsia="Calibri" w:hAnsi="Garamond" w:cs="Times New Roman"/>
          <w:color w:val="000000"/>
          <w:sz w:val="24"/>
          <w:szCs w:val="24"/>
          <w:lang w:val="sq-AL"/>
        </w:rPr>
      </w:pPr>
      <w:r w:rsidRPr="0004680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>e</w:t>
      </w:r>
      <w:r w:rsidR="0004680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>)</w:t>
      </w:r>
      <w:r w:rsidRPr="0004680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 xml:space="preserve"> ketë autorizim nga prodhuesi i PMB-ve, në rastin e ambalazhimit të PMB-ve të importuara nga vetë ambalazhuesi, </w:t>
      </w:r>
      <w:r w:rsidR="00390C4F" w:rsidRPr="00390C4F">
        <w:rPr>
          <w:rFonts w:ascii="Garamond" w:eastAsia="Calibri" w:hAnsi="Garamond" w:cs="Times New Roman"/>
          <w:i/>
          <w:color w:val="000000"/>
          <w:sz w:val="24"/>
          <w:szCs w:val="24"/>
          <w:lang w:val="sq-AL"/>
        </w:rPr>
        <w:t>dhe/ose autorizim</w:t>
      </w:r>
      <w:r w:rsidR="00390C4F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 xml:space="preserve"> </w:t>
      </w:r>
      <w:r w:rsidRPr="0004680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>nga prodhuesi i PMB-ve dhe aktmarrëveshje me importuesin në rast se ambalazhimi kryhet për të tretë.</w:t>
      </w:r>
    </w:p>
    <w:p w14:paraId="1731DDB7" w14:textId="7FB494EC" w:rsidR="00B43F3B" w:rsidRPr="00046802" w:rsidRDefault="00B43F3B" w:rsidP="00B43F3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eastAsia="Calibri" w:hAnsi="Garamond" w:cs="Times New Roman"/>
          <w:color w:val="000000"/>
          <w:sz w:val="24"/>
          <w:szCs w:val="24"/>
          <w:lang w:val="sq-AL"/>
        </w:rPr>
      </w:pPr>
      <w:r w:rsidRPr="0004680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>7. Në zbatim të kërkesës sipas shkronjës “e”, të pikës 6</w:t>
      </w:r>
      <w:r w:rsidR="005A0E6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>,</w:t>
      </w:r>
      <w:r w:rsidRPr="0004680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 xml:space="preserve"> të këtij udhëzimi, ambalazhuesi i PMB-ve, që do të ambalazhojë PMB-të në Shqipëri, të paraqesë te Drejtoria Rajonale e AKU-së ku ambalazhuesi kryen aktivitetin, një kopje të autorizimit të kompanisë prodhuese të PMB-ve dhe një </w:t>
      </w:r>
      <w:r w:rsidRPr="0004680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lastRenderedPageBreak/>
        <w:t>kopje të aktmarrëveshjes me importuesin. Autorizimi dhe aktmarrëveshja të jenë të noterizuara në gjuhën shqipe.</w:t>
      </w:r>
    </w:p>
    <w:p w14:paraId="6F136A27" w14:textId="61503C2A" w:rsidR="00B43F3B" w:rsidRPr="00046802" w:rsidRDefault="00B43F3B" w:rsidP="00B43F3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eastAsia="Calibri" w:hAnsi="Garamond" w:cs="Times New Roman"/>
          <w:color w:val="000000"/>
          <w:sz w:val="24"/>
          <w:szCs w:val="24"/>
          <w:lang w:val="sq-AL"/>
        </w:rPr>
      </w:pPr>
      <w:r w:rsidRPr="0004680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>8. Inspektimi dhe kontrolli për cilësinë e PMB-ve të ambalazhuara, lidhur me plotësimin e kërkesave ligjore për tregtim, kryhet nga AKU</w:t>
      </w:r>
      <w:r w:rsidR="00106985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>-ja</w:t>
      </w:r>
      <w:r w:rsidRPr="0004680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>, në magazinat e ambalazhuesit të PMB-ve në bazë tё planit kombëtar tё inspektimeve me bazë risku dhe marrjes së mostrave, tё miratuar nga ministri, si dhe në bazë të rasteve të parashikuara nga legjislacioni i posaçëm në fushën e inspektimit.</w:t>
      </w:r>
    </w:p>
    <w:p w14:paraId="56DC4E9B" w14:textId="265BECFC" w:rsidR="00B43F3B" w:rsidRPr="00046802" w:rsidRDefault="00B43F3B" w:rsidP="00B43F3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eastAsia="Calibri" w:hAnsi="Garamond" w:cs="Times New Roman"/>
          <w:color w:val="000000"/>
          <w:sz w:val="24"/>
          <w:szCs w:val="24"/>
          <w:lang w:val="sq-AL"/>
        </w:rPr>
      </w:pPr>
      <w:r w:rsidRPr="0004680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>9. AKU</w:t>
      </w:r>
      <w:r w:rsidR="00D505EE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>-ja</w:t>
      </w:r>
      <w:r w:rsidRPr="0004680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 xml:space="preserve"> pezullon përkohësisht licencën e ambalazhimit tё PMB-ve në rastet</w:t>
      </w:r>
      <w:r w:rsidR="00D505EE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>,</w:t>
      </w:r>
      <w:r w:rsidRPr="0004680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 xml:space="preserve"> kur:</w:t>
      </w:r>
    </w:p>
    <w:p w14:paraId="5CC074A3" w14:textId="0A893271" w:rsidR="00B43F3B" w:rsidRPr="00046802" w:rsidRDefault="00B43F3B" w:rsidP="00B43F3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eastAsia="Calibri" w:hAnsi="Garamond" w:cs="Times New Roman"/>
          <w:color w:val="000000"/>
          <w:sz w:val="24"/>
          <w:szCs w:val="24"/>
          <w:lang w:val="sq-AL"/>
        </w:rPr>
      </w:pPr>
      <w:r w:rsidRPr="0004680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>a</w:t>
      </w:r>
      <w:r w:rsidR="00D505EE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>)</w:t>
      </w:r>
      <w:r w:rsidRPr="0004680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 xml:space="preserve"> kërkohet nga vetë subjekti;</w:t>
      </w:r>
    </w:p>
    <w:p w14:paraId="5E47735F" w14:textId="36B5FE2F" w:rsidR="00B43F3B" w:rsidRPr="00046802" w:rsidRDefault="00B43F3B" w:rsidP="00B43F3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eastAsia="Calibri" w:hAnsi="Garamond" w:cs="Times New Roman"/>
          <w:color w:val="000000"/>
          <w:sz w:val="24"/>
          <w:szCs w:val="24"/>
          <w:lang w:val="sq-AL"/>
        </w:rPr>
      </w:pPr>
      <w:r w:rsidRPr="0004680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>b</w:t>
      </w:r>
      <w:r w:rsidR="00D505EE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>)</w:t>
      </w:r>
      <w:r w:rsidRPr="0004680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 xml:space="preserve"> gjatë kontrollit rezulton se nuk plotësohen kërkesat sipas përcaktimeve tё pikave 1, 3, 5 dhe 6 tё këtij udhëzimi. </w:t>
      </w:r>
    </w:p>
    <w:p w14:paraId="7621DB66" w14:textId="265F7EB8" w:rsidR="00B43F3B" w:rsidRPr="00046802" w:rsidRDefault="00B43F3B" w:rsidP="00B43F3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eastAsia="Calibri" w:hAnsi="Garamond" w:cs="Times New Roman"/>
          <w:sz w:val="24"/>
          <w:szCs w:val="24"/>
          <w:lang w:val="sq-AL"/>
        </w:rPr>
      </w:pPr>
      <w:r w:rsidRPr="0004680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>Në rast se shkeljet e konstatuara sipas shkronjës “b” të pikës 9, nuk plotësohen sipas afateve të vendosura në aktkonstatim, AKU</w:t>
      </w:r>
      <w:r w:rsidR="0004680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>-ja</w:t>
      </w:r>
      <w:r w:rsidRPr="0004680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 xml:space="preserve"> i propozon ministrit revokimin e licencës sё ambalazhimit tё PMB-ve.</w:t>
      </w:r>
    </w:p>
    <w:p w14:paraId="0BEADABC" w14:textId="77777777" w:rsidR="00B43F3B" w:rsidRPr="00046802" w:rsidRDefault="00B43F3B" w:rsidP="00B43F3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eastAsia="Calibri" w:hAnsi="Garamond" w:cs="Times New Roman"/>
          <w:color w:val="000000"/>
          <w:sz w:val="24"/>
          <w:szCs w:val="24"/>
          <w:lang w:val="sq-AL"/>
        </w:rPr>
      </w:pPr>
      <w:r w:rsidRPr="0004680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>10. Kundër vendimit për pezullimin e përkohshëm tё licencës sё ambalazhimit tё PMB-ve, mund të bëhet ankimim te titullari i AKU-së, brenda 15 (pesëmbëdhjetë) ditëve kalendarike nga data e marrjes dijeni për vendimin. Afati i shqyrtimit të ankesës është 15 (pesëmbëdhjetë) ditë kalendarike. Kundër vendimit ose pas kalimit të afatit të marrjes së vendimit bëhet ankim në Gjykatën Administrative sipas ligjit për gjykimin e mosmarrëveshjeve administrative.</w:t>
      </w:r>
    </w:p>
    <w:p w14:paraId="4BD60961" w14:textId="77777777" w:rsidR="00B43F3B" w:rsidRPr="00046802" w:rsidRDefault="00B43F3B" w:rsidP="00B43F3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eastAsia="Calibri" w:hAnsi="Garamond" w:cs="Times New Roman"/>
          <w:color w:val="000000"/>
          <w:sz w:val="24"/>
          <w:szCs w:val="24"/>
          <w:lang w:val="sq-AL"/>
        </w:rPr>
      </w:pPr>
      <w:r w:rsidRPr="0004680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>11. Kundër vendimit për revokimin e licencës sё ambalazhimit tё PMB-ve, mund të bëhet ankimim te ministri, brenda 15</w:t>
      </w:r>
      <w:r w:rsidRPr="00046802">
        <w:rPr>
          <w:rFonts w:ascii="Garamond" w:eastAsia="Calibri" w:hAnsi="Garamond" w:cs="Times New Roman"/>
          <w:i/>
          <w:iCs/>
          <w:color w:val="000000"/>
          <w:sz w:val="24"/>
          <w:szCs w:val="24"/>
          <w:lang w:val="sq-AL"/>
        </w:rPr>
        <w:t xml:space="preserve"> </w:t>
      </w:r>
      <w:r w:rsidRPr="0004680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>(pesëmbëdhjetë) ditëve kalendarike nga data e marrjes dijeni për vendimin. Afati i shqyrtimit të ankesës është 15 (pesëmbëdhjetë) ditë kalendarike. Kundër vendimit ose pas kalimit të afatit të marrjes së vendimit bëhet ankim në Gjykatën Administrative sipas ligjit për gjykimin e mosmarrëveshjeve administrative.</w:t>
      </w:r>
    </w:p>
    <w:p w14:paraId="6D32B915" w14:textId="77777777" w:rsidR="00B43F3B" w:rsidRPr="00046802" w:rsidRDefault="00B43F3B" w:rsidP="00B43F3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eastAsia="Calibri" w:hAnsi="Garamond" w:cs="Times New Roman"/>
          <w:color w:val="000000"/>
          <w:sz w:val="24"/>
          <w:szCs w:val="24"/>
          <w:lang w:val="sq-AL"/>
        </w:rPr>
      </w:pPr>
      <w:r w:rsidRPr="0004680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>12. Subjektet që ushtrojnë aktivitetin e ambalazhimit tё PMB-ve, duhet të plotësojnë kriteret e ushtrimit të aktivitetit sipas këtij udhëzimi brenda 6 muajve nga hyrja në fuqi e udhëzimit.</w:t>
      </w:r>
    </w:p>
    <w:p w14:paraId="4DF35B94" w14:textId="1578CD1E" w:rsidR="00B43F3B" w:rsidRPr="00046802" w:rsidRDefault="00B43F3B" w:rsidP="00B43F3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eastAsia="Calibri" w:hAnsi="Garamond" w:cs="Times New Roman"/>
          <w:sz w:val="24"/>
          <w:szCs w:val="24"/>
          <w:lang w:val="sq-AL"/>
        </w:rPr>
      </w:pPr>
      <w:r w:rsidRPr="00046802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 xml:space="preserve">II. </w:t>
      </w:r>
      <w:r w:rsidRPr="00046802">
        <w:rPr>
          <w:rFonts w:ascii="Garamond" w:eastAsia="Calibri" w:hAnsi="Garamond" w:cs="Times New Roman"/>
          <w:sz w:val="24"/>
          <w:szCs w:val="24"/>
          <w:lang w:val="sq-AL"/>
        </w:rPr>
        <w:t>Për zbatimin e këtij udhëzimi ngarkohet Drejtoria e Përgjithshme e Politikave dhe Programeve të Bujqësisë, Sigurisë Ushqimore dhe Zhvillimit Rural</w:t>
      </w:r>
      <w:r w:rsidR="00613B09">
        <w:rPr>
          <w:rFonts w:ascii="Garamond" w:eastAsia="Calibri" w:hAnsi="Garamond" w:cs="Times New Roman"/>
          <w:sz w:val="24"/>
          <w:szCs w:val="24"/>
          <w:lang w:val="sq-AL"/>
        </w:rPr>
        <w:t>,</w:t>
      </w:r>
      <w:r w:rsidRPr="00046802">
        <w:rPr>
          <w:rFonts w:ascii="Garamond" w:eastAsia="Calibri" w:hAnsi="Garamond" w:cs="Times New Roman"/>
          <w:sz w:val="24"/>
          <w:szCs w:val="24"/>
          <w:lang w:val="sq-AL"/>
        </w:rPr>
        <w:t xml:space="preserve"> si dhe Autoriteti Kombëtar i Ushqimit.</w:t>
      </w:r>
    </w:p>
    <w:p w14:paraId="0C0D2DD6" w14:textId="77777777" w:rsidR="00B43F3B" w:rsidRPr="00046802" w:rsidRDefault="00B43F3B" w:rsidP="00B43F3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eastAsia="Calibri" w:hAnsi="Garamond" w:cs="Times New Roman"/>
          <w:sz w:val="24"/>
          <w:szCs w:val="24"/>
          <w:lang w:val="sq-AL"/>
        </w:rPr>
      </w:pPr>
      <w:r w:rsidRPr="00046802">
        <w:rPr>
          <w:rFonts w:ascii="Garamond" w:eastAsia="Calibri" w:hAnsi="Garamond" w:cs="Times New Roman"/>
          <w:sz w:val="24"/>
          <w:szCs w:val="24"/>
          <w:lang w:val="sq-AL"/>
        </w:rPr>
        <w:t>Ky urdhër hyn në fuqi menjëherë dhe botohet në Fletoren Zyrtare.</w:t>
      </w:r>
    </w:p>
    <w:p w14:paraId="70A421E3" w14:textId="77777777" w:rsidR="00B43F3B" w:rsidRPr="00046802" w:rsidRDefault="00B43F3B" w:rsidP="00B43F3B">
      <w:pPr>
        <w:autoSpaceDE w:val="0"/>
        <w:autoSpaceDN w:val="0"/>
        <w:adjustRightInd w:val="0"/>
        <w:spacing w:after="0" w:line="240" w:lineRule="auto"/>
        <w:ind w:firstLine="284"/>
        <w:rPr>
          <w:rFonts w:ascii="Garamond" w:eastAsia="Calibri" w:hAnsi="Garamond" w:cs="Times New Roman"/>
          <w:sz w:val="24"/>
          <w:szCs w:val="24"/>
          <w:lang w:val="sq-AL"/>
        </w:rPr>
      </w:pPr>
    </w:p>
    <w:p w14:paraId="63B4F5AD" w14:textId="77777777" w:rsidR="00B43F3B" w:rsidRPr="00046802" w:rsidRDefault="00B43F3B" w:rsidP="00B43F3B">
      <w:pPr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Garamond" w:eastAsia="Calibri" w:hAnsi="Garamond" w:cs="Times New Roman"/>
          <w:bCs/>
          <w:sz w:val="24"/>
          <w:szCs w:val="24"/>
          <w:lang w:val="sq-AL"/>
        </w:rPr>
      </w:pPr>
      <w:r w:rsidRPr="00046802">
        <w:rPr>
          <w:rFonts w:ascii="Garamond" w:eastAsia="Calibri" w:hAnsi="Garamond" w:cs="Times New Roman"/>
          <w:bCs/>
          <w:sz w:val="24"/>
          <w:szCs w:val="24"/>
          <w:lang w:val="sq-AL"/>
        </w:rPr>
        <w:t xml:space="preserve">MINISTËR I BUJQËSISË DHE ZHVILLIMIT RURAL </w:t>
      </w:r>
    </w:p>
    <w:p w14:paraId="3041E390" w14:textId="77777777" w:rsidR="00B43F3B" w:rsidRPr="00046802" w:rsidRDefault="00B43F3B" w:rsidP="00B43F3B">
      <w:pPr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Garamond" w:eastAsia="Calibri" w:hAnsi="Garamond" w:cs="Times New Roman"/>
          <w:b/>
          <w:bCs/>
          <w:sz w:val="24"/>
          <w:szCs w:val="24"/>
          <w:lang w:val="sq-AL"/>
        </w:rPr>
      </w:pPr>
      <w:r w:rsidRPr="00046802">
        <w:rPr>
          <w:rFonts w:ascii="Garamond" w:eastAsia="Calibri" w:hAnsi="Garamond" w:cs="Times New Roman"/>
          <w:b/>
          <w:bCs/>
          <w:sz w:val="24"/>
          <w:szCs w:val="24"/>
          <w:lang w:val="sq-AL"/>
        </w:rPr>
        <w:t>Frida Krifca</w:t>
      </w:r>
    </w:p>
    <w:sectPr w:rsidR="00B43F3B" w:rsidRPr="00046802" w:rsidSect="00B43F3B">
      <w:headerReference w:type="default" r:id="rId12"/>
      <w:footerReference w:type="even" r:id="rId13"/>
      <w:pgSz w:w="12240" w:h="15840"/>
      <w:pgMar w:top="90" w:right="1440" w:bottom="1170" w:left="1440" w:header="720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3CE7E6" w14:textId="77777777" w:rsidR="005A34B2" w:rsidRDefault="005A34B2" w:rsidP="00B43F3B">
      <w:pPr>
        <w:spacing w:after="0" w:line="240" w:lineRule="auto"/>
      </w:pPr>
      <w:r>
        <w:separator/>
      </w:r>
    </w:p>
  </w:endnote>
  <w:endnote w:type="continuationSeparator" w:id="0">
    <w:p w14:paraId="7AE83DC6" w14:textId="77777777" w:rsidR="005A34B2" w:rsidRDefault="005A34B2" w:rsidP="00B43F3B">
      <w:pPr>
        <w:spacing w:after="0" w:line="240" w:lineRule="auto"/>
      </w:pPr>
      <w:r>
        <w:continuationSeparator/>
      </w:r>
    </w:p>
  </w:endnote>
  <w:endnote w:type="continuationNotice" w:id="1">
    <w:p w14:paraId="46955572" w14:textId="77777777" w:rsidR="005A34B2" w:rsidRDefault="005A34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1BA9A" w14:textId="77777777" w:rsidR="00046802" w:rsidRDefault="00046802" w:rsidP="00B43F3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484A8" w14:textId="77777777" w:rsidR="005A34B2" w:rsidRDefault="005A34B2" w:rsidP="00B43F3B">
      <w:pPr>
        <w:spacing w:after="0" w:line="240" w:lineRule="auto"/>
      </w:pPr>
      <w:r>
        <w:separator/>
      </w:r>
    </w:p>
  </w:footnote>
  <w:footnote w:type="continuationSeparator" w:id="0">
    <w:p w14:paraId="5F7F49C5" w14:textId="77777777" w:rsidR="005A34B2" w:rsidRDefault="005A34B2" w:rsidP="00B43F3B">
      <w:pPr>
        <w:spacing w:after="0" w:line="240" w:lineRule="auto"/>
      </w:pPr>
      <w:r>
        <w:continuationSeparator/>
      </w:r>
    </w:p>
  </w:footnote>
  <w:footnote w:type="continuationNotice" w:id="1">
    <w:p w14:paraId="2DE641AA" w14:textId="77777777" w:rsidR="005A34B2" w:rsidRDefault="005A34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E03A1" w14:textId="77777777" w:rsidR="00046802" w:rsidRDefault="00046802" w:rsidP="00B43F3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9F8"/>
    <w:rsid w:val="00046802"/>
    <w:rsid w:val="00047745"/>
    <w:rsid w:val="00106985"/>
    <w:rsid w:val="00200216"/>
    <w:rsid w:val="00390C4F"/>
    <w:rsid w:val="0045676E"/>
    <w:rsid w:val="00512E2D"/>
    <w:rsid w:val="005A0E62"/>
    <w:rsid w:val="005A34B2"/>
    <w:rsid w:val="00613B09"/>
    <w:rsid w:val="00675B2A"/>
    <w:rsid w:val="008279F8"/>
    <w:rsid w:val="009306AB"/>
    <w:rsid w:val="00AE71BB"/>
    <w:rsid w:val="00AF39EC"/>
    <w:rsid w:val="00B43F3B"/>
    <w:rsid w:val="00B901A4"/>
    <w:rsid w:val="00BE1225"/>
    <w:rsid w:val="00CF171D"/>
    <w:rsid w:val="00D505EE"/>
    <w:rsid w:val="00EC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6DDCB"/>
  <w15:docId w15:val="{6A4F7485-C3A2-4CD2-A786-D4FD3CD54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43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F3B"/>
  </w:style>
  <w:style w:type="paragraph" w:styleId="Header">
    <w:name w:val="header"/>
    <w:basedOn w:val="Normal"/>
    <w:link w:val="HeaderChar"/>
    <w:uiPriority w:val="99"/>
    <w:unhideWhenUsed/>
    <w:rsid w:val="00B43F3B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B43F3B"/>
    <w:rPr>
      <w:rFonts w:ascii="Calibri" w:eastAsia="Calibri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kt ligjor" ma:contentTypeID="0x0101009A60DE150014405D850B880E72F99486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Date_x0020_publikimi" minOccurs="0"/>
                <xsd:element ref="ns2:Nr_x002e__x0020_akti"/>
                <xsd:element ref="ns2:Data_x0020_e_x0020_Krijimit" minOccurs="0"/>
                <xsd:element ref="ns2:URL" minOccurs="0"/>
                <xsd:element ref="ns2:Institucion_x0020_Pergjegjes"/>
                <xsd:element ref="ns2:Lloji_x0020_i_x0020_aktit"/>
                <xsd:element ref="ns2:Tipi_x0020_i_x0020_aktit" minOccurs="0"/>
                <xsd:element ref="ns2:P_x00eb_rshkrimi" minOccurs="0"/>
                <xsd:element ref="ns2:Data_x0020_e_x0020_FZ" minOccurs="0"/>
                <xsd:element ref="ns2:Akte_x0020_ekstra" minOccurs="0"/>
                <xsd:element ref="ns2:Nr_x002e__x0020_FZ" minOccurs="0"/>
                <xsd:element ref="ns2:Krijuesi" minOccurs="0"/>
                <xsd:element ref="ns2:Date_x0020_protokolli"/>
                <xsd:element ref="ns2:Titulli"/>
                <xsd:element ref="ns2:Modifikuesi" minOccurs="0"/>
                <xsd:element ref="ns2:Nr_x002e__x0020_prot_x0020_QBZ"/>
                <xsd:element ref="ns2:Data_x0020_e_x0020_Modifikimit" minOccurs="0"/>
                <xsd:element ref="ns2:Dekretuar" minOccurs="0"/>
                <xsd:element ref="ns2:Data"/>
                <xsd:element ref="ns2:Nr_x002e__x0020_protokolli_x0020_i_x0020_aktit"/>
                <xsd:element ref="ns2:Data_x0020_e_x0020_Aksesimit_x0020_t_x00eb__x0020_Fundit" minOccurs="0"/>
                <xsd:element ref="ns2:Eligible_x0020_To_x0020_Sel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Date_x0020_publikimi" ma:index="8" nillable="true" ma:displayName="Date publikimi" ma:format="DateTime" ma:internalName="Date_x0020_publikimi">
      <xsd:simpleType>
        <xsd:restriction base="dms:DateTime">
</xsd:restriction>
      </xsd:simpleType>
    </xsd:element>
    <xsd:element name="Nr_x002e__x0020_akti" ma:index="9" ma:displayName="Nr. akti" ma:internalName="Nr_x002e__x0020_akti">
      <xsd:simpleType>
        <xsd:restriction base="dms:Text">
</xsd:restriction>
      </xsd:simpleType>
    </xsd:element>
    <xsd:element name="Data_x0020_e_x0020_Krijimit" ma:readOnly="true" ma:index="10" nillable="true" ma:displayName="Data e Krijimit" ma:format="DateTime" ma:internalName="Data_x0020_e_x0020_Krijimit">
      <xsd:simpleType>
        <xsd:restriction base="dms:DateTime">
</xsd:restriction>
      </xsd:simpleType>
    </xsd:element>
    <xsd:element name="URL" ma:index="11" nillable="true" ma:displayName="URL" ma:internalName="URL">
      <xsd:simpleType>
        <xsd:restriction base="dms:Text">
</xsd:restriction>
      </xsd:simpleType>
    </xsd:element>
    <xsd:element name="Institucion_x0020_Pergjegjes" ma:index="12" ma:displayName="Institucion Pergjegjes" ma:internalName="Institucion_x0020_Pergjegjes">
      <xsd:simpleType>
        <xsd:restriction base="dms:Text">
</xsd:restriction>
      </xsd:simpleType>
    </xsd:element>
    <xsd:element name="Lloji_x0020_i_x0020_aktit" ma:index="13" ma:displayName="Lloji i aktit" ma:format="Dropdown" ma:internalName="Lloji_x0020_i_x0020_aktit">
      <xsd:simpleType>
        <xsd:restriction base="dms:Choice">
          <xsd:enumeration value="Akt bazë"/>
          <xsd:enumeration value="Akt ndryshues"/>
          <xsd:enumeration value="Akt shfuqizues"/>
          <xsd:enumeration value="Ndreqje gabimi"/>
        </xsd:restriction>
      </xsd:simpleType>
    </xsd:element>
    <xsd:element name="Tipi_x0020_i_x0020_aktit" ma:index="14" nillable="true" ma:displayName="Tipi i aktit" ma:internalName="Tipi_x0020_i_x0020_aktit">
      <xsd:simpleType>
        <xsd:restriction base="dms:Text">
</xsd:restriction>
      </xsd:simpleType>
    </xsd:element>
    <xsd:element name="P_x00eb_rshkrimi" ma:index="15" nillable="true" ma:displayName="Përshkrimi" ma:internalName="P_x00eb_rshkrimi">
      <xsd:simpleType>
        <xsd:restriction base="dms:Note">
</xsd:restriction>
      </xsd:simpleType>
    </xsd:element>
    <xsd:element name="Data_x0020_e_x0020_FZ" ma:index="16" nillable="true" ma:displayName="Data e FZ" ma:format="DateOnly" ma:internalName="Data_x0020_e_x0020_FZ">
      <xsd:simpleType>
        <xsd:restriction base="dms:DateTime">
</xsd:restriction>
      </xsd:simpleType>
    </xsd:element>
    <xsd:element name="Akte_x0020_ekstra" ma:index="17" nillable="true" ma:displayName="Akte ekstra" ma:default="0" ma:internalName="Akte_x0020_ekstra">
      <xsd:simpleType>
        <xsd:restriction base="dms:Boolean">
</xsd:restriction>
      </xsd:simpleType>
    </xsd:element>
    <xsd:element name="Nr_x002e__x0020_FZ" ma:index="18" nillable="true" ma:displayName="Nr. FZ" ma:internalName="Nr_x002e__x0020_FZ">
      <xsd:simpleType>
        <xsd:restriction base="dms:Text">
</xsd:restriction>
      </xsd:simpleType>
    </xsd:element>
    <xsd:element name="Krijuesi" ma:readOnly="true" ma:index="19" nillable="true" ma:displayName="Krijuesi" ma:internalName="Krijuesi">
      <xsd:simpleType>
        <xsd:restriction base="dms:Text">
</xsd:restriction>
      </xsd:simpleType>
    </xsd:element>
    <xsd:element name="Date_x0020_protokolli" ma:index="20" ma:displayName="Date protokolli" ma:format="DateOnly" ma:internalName="Date_x0020_protokolli">
      <xsd:simpleType>
        <xsd:restriction base="dms:DateTime">
</xsd:restriction>
      </xsd:simpleType>
    </xsd:element>
    <xsd:element name="Titulli" ma:index="21" ma:displayName="Titulli" ma:internalName="Titulli">
      <xsd:simpleType>
        <xsd:restriction base="dms:Text">
</xsd:restriction>
      </xsd:simpleType>
    </xsd:element>
    <xsd:element name="Modifikuesi" ma:readOnly="true" ma:index="22" nillable="true" ma:displayName="Modifikuesi" ma:internalName="Modifikuesi">
      <xsd:simpleType>
        <xsd:restriction base="dms:Text">
</xsd:restriction>
      </xsd:simpleType>
    </xsd:element>
    <xsd:element name="Nr_x002e__x0020_prot_x0020_QBZ" ma:index="23" ma:displayName="Nr. prot QBZ" ma:internalName="Nr_x002e__x0020_prot_x0020_QBZ">
      <xsd:simpleType>
        <xsd:restriction base="dms:Text">
</xsd:restriction>
      </xsd:simpleType>
    </xsd:element>
    <xsd:element name="Data_x0020_e_x0020_Modifikimit" ma:readOnly="true" ma:index="24" nillable="true" ma:displayName="Data e Modifikimit" ma:format="DateTime" ma:internalName="Data_x0020_e_x0020_Modifikimit">
      <xsd:simpleType>
        <xsd:restriction base="dms:DateTime">
</xsd:restriction>
      </xsd:simpleType>
    </xsd:element>
    <xsd:element name="Dekretuar" ma:index="25" nillable="true" ma:displayName="Dekretuar" ma:default="0" ma:internalName="Dekretuar">
      <xsd:simpleType>
        <xsd:restriction base="dms:Boolean">
</xsd:restriction>
      </xsd:simpleType>
    </xsd:element>
    <xsd:element name="Data" ma:index="26" ma:displayName="Data" ma:format="DateOnly" ma:internalName="Data">
      <xsd:simpleType>
        <xsd:restriction base="dms:DateTime">
</xsd:restriction>
      </xsd:simpleType>
    </xsd:element>
    <xsd:element name="Nr_x002e__x0020_protokolli_x0020_i_x0020_aktit" ma:index="27" ma:displayName="Nr. protokolli i aktit" ma:internalName="Nr_x002e__x0020_protokolli_x0020_i_x0020_aktit">
      <xsd:simpleType>
        <xsd:restriction base="dms:Text">
</xsd:restriction>
      </xsd:simpleType>
    </xsd:element>
    <xsd:element name="Data_x0020_e_x0020_Aksesimit_x0020_t_x00eb__x0020_Fundit" ma:readOnly="true" ma:index="28" nillable="true" ma:displayName="Data e Aksesimit të Fundit" ma:format="DateTime" ma:internalName="Data_x0020_e_x0020_Aksesimit_x0020_t_x00eb__x0020_Fundit">
      <xsd:simpleType>
        <xsd:restriction base="dms:DateTime">
</xsd:restriction>
      </xsd:simpleType>
    </xsd:element>
    <xsd:element name="Eligible_x0020_To_x0020_Select" ma:index="29" nillable="true" ma:displayName="Eligible To Select" ma:default="0" ma:internalName="Eligible_x0020_To_x0020_Select">
      <xsd:simpleType>
        <xsd:restriction base="dms:Boolean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publikimi xmlns="0e656187-b300-4fb0-8bf4-3a50f872073c" xsi:nil="true"/>
    <Nr_x002e__x0020_akti xmlns="0e656187-b300-4fb0-8bf4-3a50f872073c">2</Nr_x002e__x0020_akti>
    <Data_x0020_e_x0020_Krijimit xmlns="0e656187-b300-4fb0-8bf4-3a50f872073c">2022-03-18T15:47:17Z</Data_x0020_e_x0020_Krijimit>
    <URL xmlns="0e656187-b300-4fb0-8bf4-3a50f872073c" xsi:nil="true"/>
    <Institucion_x0020_Pergjegjes xmlns="0e656187-b300-4fb0-8bf4-3a50f872073c">http://qbz.gov.al/resource/authority/legal-institution/46|ministria-e-bujqesise-dhe-zhvillimit-rural</Institucion_x0020_Pergjegjes>
    <Lloji_x0020_i_x0020_aktit xmlns="0e656187-b300-4fb0-8bf4-3a50f872073c">Akt bazë</Lloji_x0020_i_x0020_aktit>
    <Tipi_x0020_i_x0020_aktit xmlns="0e656187-b300-4fb0-8bf4-3a50f872073c" xsi:nil="true"/>
    <P_x00eb_rshkrimi xmlns="0e656187-b300-4fb0-8bf4-3a50f872073c" xsi:nil="true"/>
    <Data_x0020_e_x0020_FZ xmlns="0e656187-b300-4fb0-8bf4-3a50f872073c" xsi:nil="true"/>
    <Akte_x0020_ekstra xmlns="0e656187-b300-4fb0-8bf4-3a50f872073c">false</Akte_x0020_ekstra>
    <Nr_x002e__x0020_FZ xmlns="0e656187-b300-4fb0-8bf4-3a50f872073c" xsi:nil="true"/>
    <Krijuesi xmlns="0e656187-b300-4fb0-8bf4-3a50f872073c">Etleva.Haxhia</Krijuesi>
    <Date_x0020_protokolli xmlns="0e656187-b300-4fb0-8bf4-3a50f872073c">2022-03-17T23:00:00Z</Date_x0020_protokolli>
    <Titulli xmlns="0e656187-b300-4fb0-8bf4-3a50f872073c">Për miratimin e rregullave specifike  për ambalazhimin dhe etiketimin e PMB-ve</Titulli>
    <Modifikuesi xmlns="0e656187-b300-4fb0-8bf4-3a50f872073c">Suada.Daci</Modifikuesi>
    <Nr_x002e__x0020_prot_x0020_QBZ xmlns="0e656187-b300-4fb0-8bf4-3a50f872073c">418/2</Nr_x002e__x0020_prot_x0020_QBZ>
    <Data_x0020_e_x0020_Modifikimit xmlns="0e656187-b300-4fb0-8bf4-3a50f872073c">2022-03-23T08:10:54Z</Data_x0020_e_x0020_Modifikimit>
    <Dekretuar xmlns="0e656187-b300-4fb0-8bf4-3a50f872073c">false</Dekretuar>
    <Data xmlns="0e656187-b300-4fb0-8bf4-3a50f872073c">2022-03-14T23:00:00Z</Data>
    <Nr_x002e__x0020_protokolli_x0020_i_x0020_aktit xmlns="0e656187-b300-4fb0-8bf4-3a50f872073c">1619/1</Nr_x002e__x0020_protokolli_x0020_i_x0020_aktit>
    <Data_x0020_e_x0020_Aksesimit_x0020_t_x00eb__x0020_Fundit xmlns="0e656187-b300-4fb0-8bf4-3a50f872073c" xsi:nil="true"/>
    <Eligible_x0020_To_x0020_Select xmlns="0e656187-b300-4fb0-8bf4-3a50f872073c">true</Eligible_x0020_To_x0020_Selec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kt ligjor" ma:contentTypeID="0x0101009A60DE150014405D850B880E72F99486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Date_x0020_publikimi" minOccurs="0"/>
                <xsd:element ref="ns2:Nr_x002e__x0020_akti"/>
                <xsd:element ref="ns2:Data_x0020_e_x0020_Krijimit" minOccurs="0"/>
                <xsd:element ref="ns2:URL" minOccurs="0"/>
                <xsd:element ref="ns2:Institucion_x0020_Pergjegjes"/>
                <xsd:element ref="ns2:Lloji_x0020_i_x0020_aktit"/>
                <xsd:element ref="ns2:Tipi_x0020_i_x0020_aktit" minOccurs="0"/>
                <xsd:element ref="ns2:P_x00eb_rshkrimi" minOccurs="0"/>
                <xsd:element ref="ns2:Data_x0020_e_x0020_FZ" minOccurs="0"/>
                <xsd:element ref="ns2:Akte_x0020_ekstra" minOccurs="0"/>
                <xsd:element ref="ns2:Nr_x002e__x0020_FZ" minOccurs="0"/>
                <xsd:element ref="ns2:Krijuesi" minOccurs="0"/>
                <xsd:element ref="ns2:Date_x0020_protokolli"/>
                <xsd:element ref="ns2:Titulli"/>
                <xsd:element ref="ns2:Modifikuesi" minOccurs="0"/>
                <xsd:element ref="ns2:Nr_x002e__x0020_prot_x0020_QBZ"/>
                <xsd:element ref="ns2:Data_x0020_e_x0020_Modifikimit" minOccurs="0"/>
                <xsd:element ref="ns2:Dekretuar" minOccurs="0"/>
                <xsd:element ref="ns2:Data"/>
                <xsd:element ref="ns2:Nr_x002e__x0020_protokolli_x0020_i_x0020_aktit"/>
                <xsd:element ref="ns2:Data_x0020_e_x0020_Aksesimit_x0020_t_x00eb__x0020_Fundit" minOccurs="0"/>
                <xsd:element ref="ns2:Eligible_x0020_To_x0020_Sel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Date_x0020_publikimi" ma:index="8" nillable="true" ma:displayName="Date publikimi" ma:format="DateTime" ma:internalName="Date_x0020_publikimi">
      <xsd:simpleType>
        <xsd:restriction base="dms:DateTime">
</xsd:restriction>
      </xsd:simpleType>
    </xsd:element>
    <xsd:element name="Nr_x002e__x0020_akti" ma:index="9" ma:displayName="Nr. akti" ma:internalName="Nr_x002e__x0020_akti">
      <xsd:simpleType>
        <xsd:restriction base="dms:Text">
</xsd:restriction>
      </xsd:simpleType>
    </xsd:element>
    <xsd:element name="Data_x0020_e_x0020_Krijimit" ma:readOnly="true" ma:index="10" nillable="true" ma:displayName="Data e Krijimit" ma:format="DateTime" ma:internalName="Data_x0020_e_x0020_Krijimit">
      <xsd:simpleType>
        <xsd:restriction base="dms:DateTime">
</xsd:restriction>
      </xsd:simpleType>
    </xsd:element>
    <xsd:element name="URL" ma:index="11" nillable="true" ma:displayName="URL" ma:internalName="URL">
      <xsd:simpleType>
        <xsd:restriction base="dms:Text">
</xsd:restriction>
      </xsd:simpleType>
    </xsd:element>
    <xsd:element name="Institucion_x0020_Pergjegjes" ma:index="12" ma:displayName="Institucion Pergjegjes" ma:internalName="Institucion_x0020_Pergjegjes">
      <xsd:simpleType>
        <xsd:restriction base="dms:Text">
</xsd:restriction>
      </xsd:simpleType>
    </xsd:element>
    <xsd:element name="Lloji_x0020_i_x0020_aktit" ma:index="13" ma:displayName="Lloji i aktit" ma:format="Dropdown" ma:internalName="Lloji_x0020_i_x0020_aktit">
      <xsd:simpleType>
        <xsd:restriction base="dms:Choice">
          <xsd:enumeration value="Akt bazë"/>
          <xsd:enumeration value="Akt ndryshues"/>
          <xsd:enumeration value="Akt shfuqizues"/>
          <xsd:enumeration value="Ndreqje gabimi"/>
        </xsd:restriction>
      </xsd:simpleType>
    </xsd:element>
    <xsd:element name="Tipi_x0020_i_x0020_aktit" ma:index="14" nillable="true" ma:displayName="Tipi i aktit" ma:internalName="Tipi_x0020_i_x0020_aktit">
      <xsd:simpleType>
        <xsd:restriction base="dms:Text">
</xsd:restriction>
      </xsd:simpleType>
    </xsd:element>
    <xsd:element name="P_x00eb_rshkrimi" ma:index="15" nillable="true" ma:displayName="Përshkrimi" ma:internalName="P_x00eb_rshkrimi">
      <xsd:simpleType>
        <xsd:restriction base="dms:Note">
</xsd:restriction>
      </xsd:simpleType>
    </xsd:element>
    <xsd:element name="Data_x0020_e_x0020_FZ" ma:index="16" nillable="true" ma:displayName="Data e FZ" ma:format="DateOnly" ma:internalName="Data_x0020_e_x0020_FZ">
      <xsd:simpleType>
        <xsd:restriction base="dms:DateTime">
</xsd:restriction>
      </xsd:simpleType>
    </xsd:element>
    <xsd:element name="Akte_x0020_ekstra" ma:index="17" nillable="true" ma:displayName="Akte ekstra" ma:default="0" ma:internalName="Akte_x0020_ekstra">
      <xsd:simpleType>
        <xsd:restriction base="dms:Boolean">
</xsd:restriction>
      </xsd:simpleType>
    </xsd:element>
    <xsd:element name="Nr_x002e__x0020_FZ" ma:index="18" nillable="true" ma:displayName="Nr. FZ" ma:internalName="Nr_x002e__x0020_FZ">
      <xsd:simpleType>
        <xsd:restriction base="dms:Text">
</xsd:restriction>
      </xsd:simpleType>
    </xsd:element>
    <xsd:element name="Krijuesi" ma:readOnly="true" ma:index="19" nillable="true" ma:displayName="Krijuesi" ma:internalName="Krijuesi">
      <xsd:simpleType>
        <xsd:restriction base="dms:Text">
</xsd:restriction>
      </xsd:simpleType>
    </xsd:element>
    <xsd:element name="Date_x0020_protokolli" ma:index="20" ma:displayName="Date protokolli" ma:format="DateOnly" ma:internalName="Date_x0020_protokolli">
      <xsd:simpleType>
        <xsd:restriction base="dms:DateTime">
</xsd:restriction>
      </xsd:simpleType>
    </xsd:element>
    <xsd:element name="Titulli" ma:index="21" ma:displayName="Titulli" ma:internalName="Titulli">
      <xsd:simpleType>
        <xsd:restriction base="dms:Text">
</xsd:restriction>
      </xsd:simpleType>
    </xsd:element>
    <xsd:element name="Modifikuesi" ma:readOnly="true" ma:index="22" nillable="true" ma:displayName="Modifikuesi" ma:internalName="Modifikuesi">
      <xsd:simpleType>
        <xsd:restriction base="dms:Text">
</xsd:restriction>
      </xsd:simpleType>
    </xsd:element>
    <xsd:element name="Nr_x002e__x0020_prot_x0020_QBZ" ma:index="23" ma:displayName="Nr. prot QBZ" ma:internalName="Nr_x002e__x0020_prot_x0020_QBZ">
      <xsd:simpleType>
        <xsd:restriction base="dms:Text">
</xsd:restriction>
      </xsd:simpleType>
    </xsd:element>
    <xsd:element name="Data_x0020_e_x0020_Modifikimit" ma:readOnly="true" ma:index="24" nillable="true" ma:displayName="Data e Modifikimit" ma:format="DateTime" ma:internalName="Data_x0020_e_x0020_Modifikimit">
      <xsd:simpleType>
        <xsd:restriction base="dms:DateTime">
</xsd:restriction>
      </xsd:simpleType>
    </xsd:element>
    <xsd:element name="Dekretuar" ma:index="25" nillable="true" ma:displayName="Dekretuar" ma:default="0" ma:internalName="Dekretuar">
      <xsd:simpleType>
        <xsd:restriction base="dms:Boolean">
</xsd:restriction>
      </xsd:simpleType>
    </xsd:element>
    <xsd:element name="Data" ma:index="26" ma:displayName="Data" ma:format="DateOnly" ma:internalName="Data">
      <xsd:simpleType>
        <xsd:restriction base="dms:DateTime">
</xsd:restriction>
      </xsd:simpleType>
    </xsd:element>
    <xsd:element name="Nr_x002e__x0020_protokolli_x0020_i_x0020_aktit" ma:index="27" ma:displayName="Nr. protokolli i aktit" ma:internalName="Nr_x002e__x0020_protokolli_x0020_i_x0020_aktit">
      <xsd:simpleType>
        <xsd:restriction base="dms:Text">
</xsd:restriction>
      </xsd:simpleType>
    </xsd:element>
    <xsd:element name="Data_x0020_e_x0020_Aksesimit_x0020_t_x00eb__x0020_Fundit" ma:readOnly="true" ma:index="28" nillable="true" ma:displayName="Data e Aksesimit të Fundit" ma:format="DateTime" ma:internalName="Data_x0020_e_x0020_Aksesimit_x0020_t_x00eb__x0020_Fundit">
      <xsd:simpleType>
        <xsd:restriction base="dms:DateTime">
</xsd:restriction>
      </xsd:simpleType>
    </xsd:element>
    <xsd:element name="Eligible_x0020_To_x0020_Select" ma:index="29" nillable="true" ma:displayName="Eligible To Select" ma:default="0" ma:internalName="Eligible_x0020_To_x0020_Select">
      <xsd:simpleType>
        <xsd:restriction base="dms:Boolean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144BA-AFBD-4DC7-8C22-B2C2D119FC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56187-b300-4fb0-8bf4-3a50f872073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BC83D64-603D-44B0-96C2-970D06E5CBEB}">
  <ds:schemaRefs>
    <ds:schemaRef ds:uri="http://schemas.microsoft.com/office/2006/metadata/properties"/>
    <ds:schemaRef ds:uri="http://schemas.microsoft.com/office/infopath/2007/PartnerControls"/>
    <ds:schemaRef ds:uri="0e656187-b300-4fb0-8bf4-3a50f872073c"/>
  </ds:schemaRefs>
</ds:datastoreItem>
</file>

<file path=customXml/itemProps3.xml><?xml version="1.0" encoding="utf-8"?>
<ds:datastoreItem xmlns:ds="http://schemas.openxmlformats.org/officeDocument/2006/customXml" ds:itemID="{159A9FC5-203B-4693-AD6A-1EEA402DB4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3B874B-07F5-423D-8636-087FA2162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56187-b300-4fb0-8bf4-3a50f872073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B80A819D-2F6C-4772-AAD5-CE84D70216A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C30AACA-0501-4ECE-B3A5-E2182D398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Për miratimin e rregullave specifike për ambalazhimin dhe etiketimin e PMB-ve</vt:lpstr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Për miratimin e rregullave specifike për ambalazhimin dhe etiketimin e PMB-ve</dc:title>
  <dc:creator>Entela Suli</dc:creator>
  <cp:lastModifiedBy>Administrator</cp:lastModifiedBy>
  <cp:revision>2</cp:revision>
  <dcterms:created xsi:type="dcterms:W3CDTF">2023-12-11T07:26:00Z</dcterms:created>
  <dcterms:modified xsi:type="dcterms:W3CDTF">2023-12-11T07:26:00Z</dcterms:modified>
</cp:coreProperties>
</file>