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A972" w14:textId="77777777" w:rsidR="00E61A1E" w:rsidRPr="00DD2894" w:rsidRDefault="00E61A1E" w:rsidP="00A67DC4">
      <w:pPr>
        <w:spacing w:before="240" w:line="360" w:lineRule="auto"/>
        <w:jc w:val="center"/>
        <w:rPr>
          <w:b/>
          <w:color w:val="002060"/>
          <w:sz w:val="28"/>
          <w:szCs w:val="28"/>
          <w:lang w:val="en-GB"/>
        </w:rPr>
      </w:pPr>
      <w:r w:rsidRPr="00DD2894">
        <w:rPr>
          <w:b/>
          <w:color w:val="002060"/>
          <w:sz w:val="28"/>
          <w:szCs w:val="28"/>
          <w:lang w:val="en-GB"/>
        </w:rPr>
        <w:t>Republic of Albania</w:t>
      </w:r>
    </w:p>
    <w:p w14:paraId="0DD644D2" w14:textId="77777777" w:rsidR="00E61A1E" w:rsidRPr="00DD2894" w:rsidRDefault="00E61A1E" w:rsidP="002E1FCC">
      <w:pPr>
        <w:spacing w:line="360" w:lineRule="auto"/>
        <w:jc w:val="center"/>
        <w:rPr>
          <w:b/>
          <w:color w:val="002060"/>
          <w:sz w:val="28"/>
          <w:szCs w:val="28"/>
          <w:lang w:val="en-GB"/>
        </w:rPr>
      </w:pPr>
      <w:r w:rsidRPr="00DD2894">
        <w:rPr>
          <w:b/>
          <w:color w:val="002060"/>
          <w:sz w:val="28"/>
          <w:szCs w:val="28"/>
          <w:lang w:val="en-GB"/>
        </w:rPr>
        <w:t>Ministry of Agriculture and Rural Development</w:t>
      </w:r>
    </w:p>
    <w:p w14:paraId="701AEDEC" w14:textId="77777777" w:rsidR="00E61A1E" w:rsidRPr="00DD2894" w:rsidRDefault="00E61A1E" w:rsidP="002E1FCC">
      <w:pPr>
        <w:spacing w:line="360" w:lineRule="auto"/>
        <w:jc w:val="center"/>
        <w:rPr>
          <w:b/>
          <w:color w:val="002060"/>
          <w:sz w:val="28"/>
          <w:szCs w:val="28"/>
          <w:lang w:val="en-GB"/>
        </w:rPr>
      </w:pPr>
      <w:r w:rsidRPr="00DD2894">
        <w:rPr>
          <w:b/>
          <w:color w:val="002060"/>
          <w:sz w:val="28"/>
          <w:szCs w:val="28"/>
          <w:lang w:val="en-GB"/>
        </w:rPr>
        <w:t>Climate Resilience and Agriculture Development Project</w:t>
      </w:r>
    </w:p>
    <w:p w14:paraId="20904197" w14:textId="5CE28B49" w:rsidR="00DB6E1B" w:rsidRPr="00DD2894" w:rsidRDefault="00E61A1E" w:rsidP="002E1FCC">
      <w:pPr>
        <w:spacing w:line="360" w:lineRule="auto"/>
        <w:jc w:val="center"/>
        <w:rPr>
          <w:b/>
          <w:color w:val="002060"/>
          <w:sz w:val="28"/>
          <w:szCs w:val="28"/>
          <w:lang w:val="en-GB"/>
        </w:rPr>
      </w:pPr>
      <w:r w:rsidRPr="00DD2894">
        <w:rPr>
          <w:b/>
          <w:color w:val="002060"/>
          <w:sz w:val="28"/>
          <w:szCs w:val="28"/>
          <w:lang w:val="en-GB"/>
        </w:rPr>
        <w:t>TERMS OF REFERENCE</w:t>
      </w:r>
    </w:p>
    <w:p w14:paraId="635A1F2C"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Style w:val="longtext"/>
          <w:b/>
          <w:color w:val="002060"/>
          <w:sz w:val="28"/>
          <w:szCs w:val="28"/>
        </w:rPr>
      </w:pPr>
    </w:p>
    <w:p w14:paraId="136AD0A0"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Style w:val="longtext"/>
          <w:b/>
          <w:color w:val="002060"/>
          <w:sz w:val="28"/>
          <w:szCs w:val="28"/>
        </w:rPr>
      </w:pPr>
    </w:p>
    <w:p w14:paraId="03D24459"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Style w:val="longtext"/>
          <w:b/>
          <w:color w:val="002060"/>
          <w:sz w:val="28"/>
          <w:szCs w:val="28"/>
        </w:rPr>
      </w:pPr>
    </w:p>
    <w:p w14:paraId="3494C2FB" w14:textId="77777777" w:rsidR="00E61A1E" w:rsidRPr="00DD2894" w:rsidRDefault="00E61A1E" w:rsidP="0052465E">
      <w:pPr>
        <w:pStyle w:val="NormalWeb"/>
        <w:spacing w:before="0" w:beforeAutospacing="0" w:after="240" w:afterAutospacing="0" w:line="276" w:lineRule="auto"/>
        <w:jc w:val="center"/>
        <w:rPr>
          <w:rStyle w:val="longtext"/>
          <w:rFonts w:eastAsia="Arial Unicode MS"/>
          <w:b/>
          <w:color w:val="002060"/>
          <w:sz w:val="28"/>
          <w:szCs w:val="28"/>
          <w:u w:color="000000"/>
          <w:bdr w:val="nil"/>
          <w:lang w:eastAsia="ru-RU"/>
        </w:rPr>
      </w:pPr>
    </w:p>
    <w:p w14:paraId="4A08D6F3"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b/>
          <w:color w:val="002060"/>
          <w:sz w:val="28"/>
          <w:szCs w:val="28"/>
        </w:rPr>
      </w:pPr>
    </w:p>
    <w:p w14:paraId="502AF1DB"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b/>
          <w:color w:val="002060"/>
          <w:sz w:val="28"/>
          <w:szCs w:val="28"/>
        </w:rPr>
      </w:pPr>
    </w:p>
    <w:p w14:paraId="1A8D46A3"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b/>
          <w:color w:val="002060"/>
          <w:sz w:val="28"/>
          <w:szCs w:val="28"/>
        </w:rPr>
      </w:pPr>
    </w:p>
    <w:p w14:paraId="38DB9A28"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b/>
          <w:color w:val="002060"/>
          <w:sz w:val="28"/>
          <w:szCs w:val="28"/>
        </w:rPr>
      </w:pPr>
    </w:p>
    <w:p w14:paraId="5BB5BA2F"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b/>
          <w:color w:val="002060"/>
          <w:sz w:val="28"/>
          <w:szCs w:val="28"/>
        </w:rPr>
      </w:pPr>
    </w:p>
    <w:p w14:paraId="65B48C1E"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b/>
          <w:color w:val="002060"/>
          <w:sz w:val="28"/>
          <w:szCs w:val="28"/>
        </w:rPr>
      </w:pPr>
    </w:p>
    <w:p w14:paraId="1EBDBBA9" w14:textId="7ED80DE8" w:rsidR="00E61A1E" w:rsidRPr="00E31490" w:rsidRDefault="00E61A1E" w:rsidP="00E31490">
      <w:pPr>
        <w:pStyle w:val="Heading2"/>
        <w:spacing w:before="0" w:line="360" w:lineRule="auto"/>
        <w:jc w:val="center"/>
        <w:rPr>
          <w:rFonts w:ascii="Times New Roman" w:hAnsi="Times New Roman" w:cs="Times New Roman"/>
          <w:color w:val="002060"/>
          <w:sz w:val="32"/>
          <w:szCs w:val="32"/>
        </w:rPr>
      </w:pPr>
      <w:bookmarkStart w:id="0" w:name="_Toc519840249"/>
      <w:bookmarkStart w:id="1" w:name="_Toc520103987"/>
      <w:r w:rsidRPr="00E31490">
        <w:rPr>
          <w:rStyle w:val="longtext"/>
          <w:rFonts w:ascii="Times New Roman" w:eastAsia="Arial Unicode MS" w:hAnsi="Times New Roman" w:cs="Times New Roman"/>
          <w:color w:val="002060"/>
          <w:sz w:val="32"/>
          <w:szCs w:val="32"/>
          <w:u w:color="000000"/>
        </w:rPr>
        <w:t>Assignment Title</w:t>
      </w:r>
      <w:r w:rsidRPr="00E31490">
        <w:rPr>
          <w:rFonts w:ascii="Times New Roman" w:hAnsi="Times New Roman" w:cs="Times New Roman"/>
          <w:color w:val="002060"/>
          <w:sz w:val="32"/>
          <w:szCs w:val="32"/>
        </w:rPr>
        <w:t xml:space="preserve">: </w:t>
      </w:r>
      <w:bookmarkEnd w:id="0"/>
      <w:bookmarkEnd w:id="1"/>
      <w:r w:rsidR="007B0AA9" w:rsidRPr="00E31490">
        <w:rPr>
          <w:rFonts w:ascii="Times New Roman" w:hAnsi="Times New Roman" w:cs="Times New Roman"/>
          <w:color w:val="002060"/>
          <w:sz w:val="32"/>
          <w:szCs w:val="32"/>
        </w:rPr>
        <w:t>Communication/</w:t>
      </w:r>
      <w:r w:rsidR="00BE3E05" w:rsidRPr="00E31490">
        <w:rPr>
          <w:rFonts w:ascii="Times New Roman" w:hAnsi="Times New Roman" w:cs="Times New Roman"/>
          <w:color w:val="002060"/>
          <w:sz w:val="32"/>
          <w:szCs w:val="32"/>
        </w:rPr>
        <w:t xml:space="preserve"> </w:t>
      </w:r>
      <w:r w:rsidR="007B0AA9" w:rsidRPr="00E31490">
        <w:rPr>
          <w:rFonts w:ascii="Times New Roman" w:hAnsi="Times New Roman" w:cs="Times New Roman"/>
          <w:color w:val="002060"/>
          <w:sz w:val="32"/>
          <w:szCs w:val="32"/>
        </w:rPr>
        <w:t>visibility</w:t>
      </w:r>
    </w:p>
    <w:p w14:paraId="564C0786" w14:textId="77966EBE" w:rsidR="00E31490" w:rsidRPr="00E31490" w:rsidRDefault="00E31490" w:rsidP="00E31490">
      <w:pPr>
        <w:pStyle w:val="TOC6"/>
        <w:rPr>
          <w:b/>
          <w:bCs/>
          <w:color w:val="002060"/>
          <w:sz w:val="32"/>
          <w:szCs w:val="32"/>
          <w:lang w:val="it-IT"/>
        </w:rPr>
      </w:pPr>
      <w:r w:rsidRPr="00E31490">
        <w:rPr>
          <w:b/>
          <w:bCs/>
          <w:color w:val="002060"/>
          <w:sz w:val="32"/>
          <w:szCs w:val="32"/>
          <w:lang w:val="it-IT"/>
        </w:rPr>
        <w:t>Reference no.: AL-MARD-510813-CS-CQS</w:t>
      </w:r>
    </w:p>
    <w:p w14:paraId="6FD5078D" w14:textId="77777777" w:rsidR="00E61A1E" w:rsidRPr="00E31490" w:rsidRDefault="00E61A1E" w:rsidP="00E31490">
      <w:pPr>
        <w:pStyle w:val="TOC6"/>
        <w:rPr>
          <w:lang w:val="it-IT"/>
        </w:rPr>
      </w:pPr>
    </w:p>
    <w:p w14:paraId="5A8F9F29" w14:textId="77777777" w:rsidR="00E61A1E" w:rsidRPr="00E31490" w:rsidRDefault="00E61A1E" w:rsidP="0052465E">
      <w:pPr>
        <w:pStyle w:val="NormalWeb"/>
        <w:spacing w:before="0" w:beforeAutospacing="0" w:after="240" w:afterAutospacing="0" w:line="276" w:lineRule="auto"/>
        <w:jc w:val="center"/>
        <w:rPr>
          <w:rStyle w:val="longtext"/>
          <w:rFonts w:eastAsia="Arial Unicode MS"/>
          <w:color w:val="002060"/>
          <w:u w:color="000000"/>
          <w:bdr w:val="nil"/>
          <w:lang w:val="it-IT" w:eastAsia="ru-RU"/>
        </w:rPr>
      </w:pPr>
    </w:p>
    <w:p w14:paraId="52D9DA4F" w14:textId="77777777" w:rsidR="00E61A1E" w:rsidRPr="00E31490" w:rsidRDefault="00E61A1E" w:rsidP="0052465E">
      <w:pPr>
        <w:pStyle w:val="NormalWeb"/>
        <w:spacing w:before="0" w:beforeAutospacing="0" w:after="240" w:afterAutospacing="0" w:line="276" w:lineRule="auto"/>
        <w:jc w:val="center"/>
        <w:rPr>
          <w:rStyle w:val="longtext"/>
          <w:rFonts w:eastAsia="Arial Unicode MS"/>
          <w:color w:val="002060"/>
          <w:u w:color="000000"/>
          <w:bdr w:val="nil"/>
          <w:lang w:val="it-IT" w:eastAsia="ru-RU"/>
        </w:rPr>
      </w:pPr>
    </w:p>
    <w:p w14:paraId="0A98F08E" w14:textId="77777777" w:rsidR="00E61A1E" w:rsidRPr="00E31490" w:rsidRDefault="00E61A1E" w:rsidP="0052465E">
      <w:pPr>
        <w:pStyle w:val="NormalWeb"/>
        <w:spacing w:before="0" w:beforeAutospacing="0" w:after="240" w:afterAutospacing="0" w:line="276" w:lineRule="auto"/>
        <w:jc w:val="center"/>
        <w:rPr>
          <w:rStyle w:val="longtext"/>
          <w:rFonts w:eastAsia="Arial Unicode MS"/>
          <w:color w:val="002060"/>
          <w:u w:color="000000"/>
          <w:bdr w:val="nil"/>
          <w:lang w:val="it-IT" w:eastAsia="ru-RU"/>
        </w:rPr>
      </w:pPr>
    </w:p>
    <w:p w14:paraId="2851219F" w14:textId="77777777" w:rsidR="00E61A1E" w:rsidRPr="00E31490" w:rsidRDefault="00E61A1E" w:rsidP="00E31490">
      <w:pPr>
        <w:pStyle w:val="TOC6"/>
        <w:rPr>
          <w:lang w:val="it-IT"/>
        </w:rPr>
      </w:pPr>
    </w:p>
    <w:p w14:paraId="517F767B" w14:textId="77777777" w:rsidR="007B0AA9" w:rsidRPr="00E31490" w:rsidRDefault="007B0AA9" w:rsidP="007B0AA9">
      <w:pPr>
        <w:rPr>
          <w:lang w:val="it-IT" w:eastAsia="ru-RU"/>
        </w:rPr>
      </w:pPr>
    </w:p>
    <w:p w14:paraId="4B83A6C7" w14:textId="77777777" w:rsidR="00E61A1E" w:rsidRPr="00E31490" w:rsidRDefault="00E61A1E" w:rsidP="0052465E">
      <w:pPr>
        <w:spacing w:line="276" w:lineRule="auto"/>
        <w:rPr>
          <w:color w:val="002060"/>
          <w:lang w:val="it-IT" w:eastAsia="ru-RU"/>
        </w:rPr>
      </w:pPr>
    </w:p>
    <w:p w14:paraId="14A20E37" w14:textId="77777777" w:rsidR="00E61A1E" w:rsidRPr="00E31490" w:rsidRDefault="00E61A1E" w:rsidP="0052465E">
      <w:pPr>
        <w:spacing w:line="276" w:lineRule="auto"/>
        <w:rPr>
          <w:color w:val="002060"/>
          <w:lang w:val="it-IT" w:eastAsia="ru-RU"/>
        </w:rPr>
      </w:pPr>
    </w:p>
    <w:p w14:paraId="2808195E" w14:textId="77777777" w:rsidR="00E61A1E" w:rsidRPr="00E31490" w:rsidRDefault="00E61A1E" w:rsidP="0052465E">
      <w:pPr>
        <w:spacing w:line="276" w:lineRule="auto"/>
        <w:rPr>
          <w:color w:val="002060"/>
          <w:lang w:val="it-IT" w:eastAsia="ru-RU"/>
        </w:rPr>
      </w:pPr>
    </w:p>
    <w:p w14:paraId="59C1E644" w14:textId="77777777" w:rsidR="00E61A1E" w:rsidRPr="00E31490" w:rsidRDefault="00E61A1E" w:rsidP="0052465E">
      <w:pPr>
        <w:spacing w:line="276" w:lineRule="auto"/>
        <w:rPr>
          <w:color w:val="002060"/>
          <w:lang w:val="it-IT" w:eastAsia="ru-RU"/>
        </w:rPr>
      </w:pPr>
    </w:p>
    <w:p w14:paraId="7EABA49A" w14:textId="77777777" w:rsidR="00E61A1E" w:rsidRPr="00E31490" w:rsidRDefault="00E61A1E" w:rsidP="0052465E">
      <w:pPr>
        <w:spacing w:line="276" w:lineRule="auto"/>
        <w:rPr>
          <w:color w:val="002060"/>
          <w:lang w:val="it-IT" w:eastAsia="ru-RU"/>
        </w:rPr>
      </w:pPr>
    </w:p>
    <w:p w14:paraId="19D6A959" w14:textId="77777777" w:rsidR="00E61A1E" w:rsidRPr="00E31490" w:rsidRDefault="00E61A1E" w:rsidP="0052465E">
      <w:pPr>
        <w:spacing w:line="276" w:lineRule="auto"/>
        <w:rPr>
          <w:color w:val="002060"/>
          <w:lang w:val="it-IT" w:eastAsia="ru-RU"/>
        </w:rPr>
      </w:pPr>
    </w:p>
    <w:p w14:paraId="5B2B897B" w14:textId="77777777" w:rsidR="00E61A1E" w:rsidRPr="00E31490" w:rsidRDefault="00E61A1E" w:rsidP="0052465E">
      <w:pPr>
        <w:spacing w:line="276" w:lineRule="auto"/>
        <w:rPr>
          <w:color w:val="002060"/>
          <w:lang w:val="it-IT" w:eastAsia="ru-RU"/>
        </w:rPr>
      </w:pPr>
    </w:p>
    <w:p w14:paraId="30461ED5" w14:textId="77777777" w:rsidR="00E61A1E" w:rsidRPr="00E31490" w:rsidRDefault="00E61A1E" w:rsidP="0052465E">
      <w:pPr>
        <w:spacing w:line="276" w:lineRule="auto"/>
        <w:rPr>
          <w:color w:val="002060"/>
          <w:lang w:val="it-IT" w:eastAsia="ru-RU"/>
        </w:rPr>
      </w:pPr>
    </w:p>
    <w:p w14:paraId="0D19A17B" w14:textId="77777777" w:rsidR="00E61A1E" w:rsidRPr="00E31490" w:rsidRDefault="00E61A1E" w:rsidP="0052465E">
      <w:pPr>
        <w:spacing w:line="276" w:lineRule="auto"/>
        <w:rPr>
          <w:color w:val="002060"/>
          <w:lang w:val="it-IT" w:eastAsia="ru-RU"/>
        </w:rPr>
      </w:pPr>
    </w:p>
    <w:p w14:paraId="696A8E0E" w14:textId="78CB7939" w:rsidR="00E61A1E" w:rsidRPr="00DD2894" w:rsidRDefault="00692D9F" w:rsidP="0052465E">
      <w:pPr>
        <w:spacing w:line="276" w:lineRule="auto"/>
        <w:jc w:val="center"/>
        <w:rPr>
          <w:color w:val="002060"/>
          <w:lang w:eastAsia="ru-RU"/>
        </w:rPr>
      </w:pPr>
      <w:r>
        <w:rPr>
          <w:color w:val="002060"/>
          <w:lang w:eastAsia="ru-RU"/>
        </w:rPr>
        <w:t>February 2026</w:t>
      </w:r>
    </w:p>
    <w:p w14:paraId="0F4DEAF5" w14:textId="389D58AE" w:rsidR="00E61A1E" w:rsidRPr="00DD2894" w:rsidRDefault="00E61A1E" w:rsidP="002E1FCC">
      <w:pPr>
        <w:pStyle w:val="ListParagraph"/>
        <w:keepNext/>
        <w:keepLines/>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rFonts w:ascii="Times New Roman" w:hAnsi="Times New Roman" w:cs="Times New Roman"/>
          <w:b/>
          <w:color w:val="002060"/>
          <w:sz w:val="24"/>
          <w:szCs w:val="24"/>
        </w:rPr>
      </w:pPr>
      <w:r w:rsidRPr="00DD2894">
        <w:rPr>
          <w:rStyle w:val="longtext"/>
          <w:rFonts w:ascii="Times New Roman" w:hAnsi="Times New Roman" w:cs="Times New Roman"/>
          <w:b/>
          <w:color w:val="002060"/>
          <w:sz w:val="24"/>
          <w:szCs w:val="24"/>
        </w:rPr>
        <w:lastRenderedPageBreak/>
        <w:t>BACKGROUND</w:t>
      </w:r>
    </w:p>
    <w:p w14:paraId="3B3B63F0" w14:textId="77777777" w:rsidR="00E61A1E" w:rsidRPr="00DD2894" w:rsidRDefault="00E61A1E"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rPr>
      </w:pPr>
    </w:p>
    <w:p w14:paraId="7075CB19" w14:textId="77777777" w:rsidR="00E61A1E" w:rsidRPr="00DD2894" w:rsidRDefault="00E61A1E" w:rsidP="00520DAB">
      <w:pPr>
        <w:pStyle w:val="NormalWeb"/>
        <w:spacing w:before="0" w:beforeAutospacing="0" w:after="240" w:afterAutospacing="0" w:line="276" w:lineRule="auto"/>
        <w:jc w:val="both"/>
        <w:rPr>
          <w:rStyle w:val="longtext"/>
          <w:rFonts w:eastAsia="Arial Unicode MS"/>
          <w:color w:val="002060"/>
          <w:u w:color="000000"/>
          <w:bdr w:val="nil"/>
          <w:lang w:eastAsia="ru-RU"/>
        </w:rPr>
      </w:pPr>
      <w:r w:rsidRPr="00DD2894">
        <w:rPr>
          <w:rStyle w:val="longtext"/>
          <w:rFonts w:eastAsia="Arial Unicode MS"/>
          <w:color w:val="002060"/>
          <w:u w:color="000000"/>
          <w:bdr w:val="nil"/>
          <w:lang w:eastAsia="ru-RU"/>
        </w:rPr>
        <w:t>The World Bank is assisting the Government of Albania (</w:t>
      </w:r>
      <w:proofErr w:type="spellStart"/>
      <w:r w:rsidRPr="00DD2894">
        <w:rPr>
          <w:rStyle w:val="longtext"/>
          <w:rFonts w:eastAsia="Arial Unicode MS"/>
          <w:color w:val="002060"/>
          <w:u w:color="000000"/>
          <w:bdr w:val="nil"/>
          <w:lang w:eastAsia="ru-RU"/>
        </w:rPr>
        <w:t>GoA</w:t>
      </w:r>
      <w:proofErr w:type="spellEnd"/>
      <w:r w:rsidRPr="00DD2894">
        <w:rPr>
          <w:rStyle w:val="longtext"/>
          <w:rFonts w:eastAsia="Arial Unicode MS"/>
          <w:color w:val="002060"/>
          <w:u w:color="000000"/>
          <w:bdr w:val="nil"/>
          <w:lang w:eastAsia="ru-RU"/>
        </w:rPr>
        <w:t>) with the financing of the Climate Resilience and Agriculture Development project (CRAD). This project aims to increase competitiveness and climate resilience of priority agri-food value chains focusing on (</w:t>
      </w:r>
      <w:proofErr w:type="spellStart"/>
      <w:r w:rsidRPr="00DD2894">
        <w:rPr>
          <w:rStyle w:val="longtext"/>
          <w:rFonts w:eastAsia="Arial Unicode MS"/>
          <w:color w:val="002060"/>
          <w:u w:color="000000"/>
          <w:bdr w:val="nil"/>
          <w:lang w:eastAsia="ru-RU"/>
        </w:rPr>
        <w:t>i</w:t>
      </w:r>
      <w:proofErr w:type="spellEnd"/>
      <w:r w:rsidRPr="00DD2894">
        <w:rPr>
          <w:rStyle w:val="longtext"/>
          <w:rFonts w:eastAsia="Arial Unicode MS"/>
          <w:color w:val="002060"/>
          <w:u w:color="000000"/>
          <w:bdr w:val="nil"/>
          <w:lang w:eastAsia="ru-RU"/>
        </w:rPr>
        <w:t>) promoting climate-smart and resilient value chains,  (ii) promoting typical products and value addition (iii) developing Climate Smart Agriculture (CSA) IT Platform (iv) modernizing selected irrigation and drainage schemes for high-value agricultural production (v) enhancing compliance with food safety and quality standards and (vi) strengthening evidence-based decision making for resilience and sustainable agri-food systems. </w:t>
      </w:r>
    </w:p>
    <w:p w14:paraId="71FD60E9" w14:textId="77777777" w:rsidR="00E61A1E" w:rsidRPr="00DD2894" w:rsidRDefault="00E61A1E" w:rsidP="00520DAB">
      <w:pPr>
        <w:spacing w:line="276" w:lineRule="auto"/>
        <w:jc w:val="both"/>
        <w:rPr>
          <w:rStyle w:val="longtext"/>
          <w:rFonts w:eastAsia="Arial Unicode MS"/>
          <w:color w:val="002060"/>
          <w:u w:color="000000"/>
          <w:bdr w:val="nil"/>
          <w:lang w:eastAsia="ru-RU"/>
        </w:rPr>
      </w:pPr>
      <w:r w:rsidRPr="00DD2894">
        <w:rPr>
          <w:rStyle w:val="longtext"/>
          <w:rFonts w:eastAsia="Arial Unicode MS"/>
          <w:color w:val="002060"/>
          <w:u w:color="000000"/>
          <w:bdr w:val="nil"/>
          <w:lang w:eastAsia="ru-RU"/>
        </w:rPr>
        <w:t>The CRAD has three main components:</w:t>
      </w:r>
      <w:bookmarkStart w:id="2" w:name="_Hlk19572819"/>
    </w:p>
    <w:p w14:paraId="207BBAF7" w14:textId="77777777" w:rsidR="00E61A1E" w:rsidRPr="00DD2894" w:rsidRDefault="00E61A1E" w:rsidP="00520DAB">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220"/>
          <w:tab w:val="clear" w:pos="720"/>
        </w:tabs>
        <w:autoSpaceDE w:val="0"/>
        <w:autoSpaceDN w:val="0"/>
        <w:adjustRightInd w:val="0"/>
        <w:spacing w:line="276" w:lineRule="auto"/>
        <w:jc w:val="both"/>
        <w:rPr>
          <w:rStyle w:val="longtext"/>
          <w:rFonts w:eastAsia="Arial Unicode MS"/>
          <w:b w:val="0"/>
          <w:color w:val="002060"/>
          <w:u w:color="000000"/>
          <w:lang w:val="en-GB"/>
        </w:rPr>
      </w:pPr>
      <w:r w:rsidRPr="00DD2894">
        <w:rPr>
          <w:rStyle w:val="longtext"/>
          <w:rFonts w:eastAsia="Arial Unicode MS"/>
          <w:color w:val="002060"/>
          <w:u w:color="000000"/>
        </w:rPr>
        <w:t xml:space="preserve">Component 1: Promoting Climate Smart Agriculture and Access to Markets. </w:t>
      </w:r>
    </w:p>
    <w:p w14:paraId="45C053FF" w14:textId="77777777" w:rsidR="00E61A1E" w:rsidRPr="00DD2894" w:rsidRDefault="00E61A1E" w:rsidP="00520DAB">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clear" w:pos="220"/>
          <w:tab w:val="clear" w:pos="720"/>
        </w:tabs>
        <w:autoSpaceDE w:val="0"/>
        <w:autoSpaceDN w:val="0"/>
        <w:adjustRightInd w:val="0"/>
        <w:spacing w:line="276" w:lineRule="auto"/>
        <w:ind w:left="0" w:firstLine="0"/>
        <w:jc w:val="both"/>
        <w:rPr>
          <w:rStyle w:val="longtext"/>
          <w:rFonts w:eastAsia="Arial Unicode MS"/>
          <w:b w:val="0"/>
          <w:bCs w:val="0"/>
          <w:color w:val="002060"/>
          <w:u w:color="000000"/>
        </w:rPr>
      </w:pPr>
      <w:r w:rsidRPr="00DD2894">
        <w:rPr>
          <w:rStyle w:val="longtext"/>
          <w:rFonts w:eastAsia="Arial Unicode MS"/>
          <w:b w:val="0"/>
          <w:bCs w:val="0"/>
          <w:color w:val="002060"/>
          <w:u w:color="000000"/>
        </w:rPr>
        <w:t xml:space="preserve">This component aims at supporting resilient and climate smart agriculture, productivity and quality improvements and improving market access through investments to shorten value chains, strengthen resilience of food supply, introduce digital technology, and develop a modern and reliable irrigation delivery services and drainage network for high-value agricultural production. </w:t>
      </w:r>
      <w:bookmarkEnd w:id="2"/>
    </w:p>
    <w:p w14:paraId="7E63354D" w14:textId="77777777" w:rsidR="00E61A1E" w:rsidRPr="00DD2894" w:rsidRDefault="00E61A1E" w:rsidP="00520DAB">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220"/>
          <w:tab w:val="clear" w:pos="720"/>
        </w:tabs>
        <w:autoSpaceDE w:val="0"/>
        <w:autoSpaceDN w:val="0"/>
        <w:adjustRightInd w:val="0"/>
        <w:spacing w:line="276" w:lineRule="auto"/>
        <w:jc w:val="both"/>
        <w:rPr>
          <w:rStyle w:val="longtext"/>
          <w:rFonts w:eastAsia="Arial Unicode MS"/>
          <w:b w:val="0"/>
          <w:bCs w:val="0"/>
          <w:color w:val="002060"/>
          <w:u w:color="000000"/>
        </w:rPr>
      </w:pPr>
      <w:r w:rsidRPr="00DD2894">
        <w:rPr>
          <w:rStyle w:val="longtext"/>
          <w:rFonts w:eastAsia="Arial Unicode MS"/>
          <w:color w:val="002060"/>
          <w:u w:color="000000"/>
        </w:rPr>
        <w:t>Component 2: Enhancing Compliance with Food Safety and Quality Standards.</w:t>
      </w:r>
    </w:p>
    <w:p w14:paraId="3F00B8BE" w14:textId="77777777" w:rsidR="00E61A1E" w:rsidRPr="00DD2894" w:rsidRDefault="00E61A1E" w:rsidP="00520DAB">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clear" w:pos="220"/>
          <w:tab w:val="clear" w:pos="720"/>
        </w:tabs>
        <w:autoSpaceDE w:val="0"/>
        <w:autoSpaceDN w:val="0"/>
        <w:adjustRightInd w:val="0"/>
        <w:spacing w:line="276" w:lineRule="auto"/>
        <w:ind w:left="0" w:firstLine="0"/>
        <w:jc w:val="both"/>
        <w:rPr>
          <w:rStyle w:val="longtext"/>
          <w:rFonts w:eastAsia="Arial Unicode MS"/>
          <w:b w:val="0"/>
          <w:bCs w:val="0"/>
          <w:color w:val="002060"/>
          <w:u w:color="000000"/>
        </w:rPr>
      </w:pPr>
      <w:r w:rsidRPr="00DD2894">
        <w:rPr>
          <w:rStyle w:val="longtext"/>
          <w:rFonts w:eastAsia="Arial Unicode MS"/>
          <w:b w:val="0"/>
          <w:bCs w:val="0"/>
          <w:color w:val="002060"/>
          <w:u w:color="000000"/>
        </w:rPr>
        <w:t xml:space="preserve">Activities under this component aim at addressing weak compliance and control mechanisms related to food safety, veterinary and phytosanitary standards which currently impede competitiveness and create market access inequalities both in the local and export markets. </w:t>
      </w:r>
    </w:p>
    <w:p w14:paraId="19BC2EE9" w14:textId="77777777" w:rsidR="00E61A1E" w:rsidRPr="00DD2894" w:rsidRDefault="00E61A1E" w:rsidP="00520DAB">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220"/>
          <w:tab w:val="clear" w:pos="720"/>
        </w:tabs>
        <w:autoSpaceDE w:val="0"/>
        <w:autoSpaceDN w:val="0"/>
        <w:adjustRightInd w:val="0"/>
        <w:spacing w:line="276" w:lineRule="auto"/>
        <w:jc w:val="both"/>
        <w:rPr>
          <w:rStyle w:val="longtext"/>
          <w:rFonts w:eastAsia="Arial Unicode MS"/>
          <w:b w:val="0"/>
          <w:bCs w:val="0"/>
          <w:color w:val="002060"/>
          <w:u w:color="000000"/>
        </w:rPr>
      </w:pPr>
      <w:r w:rsidRPr="00DD2894">
        <w:rPr>
          <w:rStyle w:val="longtext"/>
          <w:rFonts w:eastAsia="Arial Unicode MS"/>
          <w:color w:val="002060"/>
          <w:u w:color="000000"/>
        </w:rPr>
        <w:t xml:space="preserve">Component 3: Strengthening Evidence-based Analysis Capacity of MARD and Municipalities. </w:t>
      </w:r>
    </w:p>
    <w:p w14:paraId="63606AF9" w14:textId="77777777" w:rsidR="00E61A1E" w:rsidRPr="00DD2894" w:rsidRDefault="00E61A1E" w:rsidP="00520DAB">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clear" w:pos="220"/>
          <w:tab w:val="clear" w:pos="720"/>
        </w:tabs>
        <w:autoSpaceDE w:val="0"/>
        <w:autoSpaceDN w:val="0"/>
        <w:adjustRightInd w:val="0"/>
        <w:spacing w:line="276" w:lineRule="auto"/>
        <w:ind w:left="0" w:firstLine="0"/>
        <w:jc w:val="both"/>
        <w:rPr>
          <w:rStyle w:val="longtext"/>
          <w:rFonts w:eastAsia="Arial Unicode MS"/>
          <w:b w:val="0"/>
          <w:bCs w:val="0"/>
          <w:color w:val="002060"/>
          <w:u w:color="000000"/>
        </w:rPr>
      </w:pPr>
      <w:r w:rsidRPr="00DD2894">
        <w:rPr>
          <w:rStyle w:val="longtext"/>
          <w:rFonts w:eastAsia="Arial Unicode MS"/>
          <w:b w:val="0"/>
          <w:color w:val="002060"/>
          <w:u w:color="000000"/>
        </w:rPr>
        <w:t>This component aims at establishing a sustainable and effective monitoring and evaluation (M&amp;E) system for agricultural and rural development policy in Albania. Support will be provided to build the monitoring capacity of the MARD and municipalities to increase their ability to measure and analyze agricultural policy impacts to support evidence-based policymaking.</w:t>
      </w:r>
    </w:p>
    <w:p w14:paraId="04F4B37E" w14:textId="77777777" w:rsidR="00E61A1E" w:rsidRPr="00DD2894" w:rsidRDefault="00E61A1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b/>
          <w:color w:val="002060"/>
        </w:rPr>
      </w:pPr>
    </w:p>
    <w:p w14:paraId="3A96A4DE" w14:textId="393D6962" w:rsidR="00E61A1E" w:rsidRPr="00DD2894" w:rsidRDefault="00E61A1E" w:rsidP="00520DAB">
      <w:pPr>
        <w:pStyle w:val="ListParagraph"/>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rFonts w:ascii="Times New Roman" w:hAnsi="Times New Roman" w:cs="Times New Roman"/>
          <w:b/>
          <w:color w:val="002060"/>
          <w:sz w:val="24"/>
          <w:szCs w:val="24"/>
        </w:rPr>
      </w:pPr>
      <w:r w:rsidRPr="00DD2894">
        <w:rPr>
          <w:rStyle w:val="longtext"/>
          <w:rFonts w:ascii="Times New Roman" w:hAnsi="Times New Roman" w:cs="Times New Roman"/>
          <w:b/>
          <w:color w:val="002060"/>
          <w:sz w:val="24"/>
          <w:szCs w:val="24"/>
        </w:rPr>
        <w:t>OBJECTIVE OF THE ASSIGNMENT</w:t>
      </w:r>
    </w:p>
    <w:p w14:paraId="3A8D6CD0" w14:textId="7598C91B" w:rsidR="00E61A1E" w:rsidRPr="00DD2894" w:rsidRDefault="007B0AA9" w:rsidP="00023567">
      <w:pPr>
        <w:adjustRightInd w:val="0"/>
        <w:spacing w:before="240" w:line="276" w:lineRule="auto"/>
        <w:jc w:val="both"/>
        <w:rPr>
          <w:rStyle w:val="longtext"/>
          <w:rFonts w:eastAsia="Arial Unicode MS"/>
          <w:bCs/>
          <w:color w:val="002060"/>
          <w:bdr w:val="nil"/>
          <w:lang w:eastAsia="ru-RU"/>
        </w:rPr>
      </w:pPr>
      <w:r w:rsidRPr="007B0AA9">
        <w:rPr>
          <w:rFonts w:eastAsia="Arial Unicode MS"/>
          <w:bCs/>
          <w:color w:val="002060"/>
          <w:u w:color="000000"/>
          <w:bdr w:val="nil"/>
          <w:lang w:eastAsia="ru-RU"/>
        </w:rPr>
        <w:t>The main objective of this consultancy is to develop and implement a comprehensive Communication and Visibility Strategy in line with World Bank guidelines to promote the project’s activities, achievements, and impact.</w:t>
      </w:r>
    </w:p>
    <w:p w14:paraId="5E94436C" w14:textId="00441CEB" w:rsidR="00E61A1E" w:rsidRPr="00DD2894" w:rsidRDefault="00E61A1E" w:rsidP="00520DAB">
      <w:pPr>
        <w:adjustRightInd w:val="0"/>
        <w:spacing w:line="276" w:lineRule="auto"/>
        <w:jc w:val="both"/>
        <w:rPr>
          <w:color w:val="002060"/>
          <w:highlight w:val="yellow"/>
        </w:rPr>
      </w:pPr>
      <w:r w:rsidRPr="00DD2894">
        <w:rPr>
          <w:rStyle w:val="longtext"/>
          <w:rFonts w:eastAsia="Arial Unicode MS"/>
          <w:bCs/>
          <w:color w:val="002060"/>
          <w:bdr w:val="nil"/>
          <w:lang w:eastAsia="ru-RU"/>
        </w:rPr>
        <w:t xml:space="preserve">The Ministry of Agriculture and Rural Development seeks the Consultancy Services of a qualified company, who will carry out </w:t>
      </w:r>
      <w:r w:rsidR="00520DAB" w:rsidRPr="00AD4AFB">
        <w:rPr>
          <w:color w:val="002060"/>
        </w:rPr>
        <w:t>in communication and visibility services</w:t>
      </w:r>
      <w:r w:rsidRPr="00DD2894">
        <w:rPr>
          <w:rStyle w:val="longtext"/>
          <w:rFonts w:eastAsia="Arial Unicode MS"/>
          <w:bCs/>
          <w:color w:val="002060"/>
          <w:bdr w:val="nil"/>
          <w:lang w:eastAsia="ru-RU"/>
        </w:rPr>
        <w:t xml:space="preserve">. </w:t>
      </w:r>
    </w:p>
    <w:p w14:paraId="20E2177D" w14:textId="1CAD4CEA" w:rsidR="00E61A1E" w:rsidRPr="00DD2894" w:rsidRDefault="00E61A1E" w:rsidP="00520DAB">
      <w:pPr>
        <w:spacing w:line="276" w:lineRule="auto"/>
        <w:jc w:val="both"/>
        <w:rPr>
          <w:rStyle w:val="longtext"/>
          <w:color w:val="002060"/>
        </w:rPr>
      </w:pPr>
      <w:r w:rsidRPr="00DD2894">
        <w:rPr>
          <w:rStyle w:val="longtext"/>
          <w:color w:val="002060"/>
        </w:rPr>
        <w:t xml:space="preserve">The assignment is expected to commence in </w:t>
      </w:r>
      <w:r w:rsidR="006946BE">
        <w:rPr>
          <w:rStyle w:val="longtext"/>
          <w:color w:val="002060"/>
        </w:rPr>
        <w:t>March 2026</w:t>
      </w:r>
      <w:r w:rsidR="002E1FCC" w:rsidRPr="00DD2894">
        <w:rPr>
          <w:rStyle w:val="longtext"/>
          <w:color w:val="002060"/>
        </w:rPr>
        <w:t xml:space="preserve"> and</w:t>
      </w:r>
      <w:r w:rsidRPr="00DD2894">
        <w:rPr>
          <w:rStyle w:val="longtext"/>
          <w:color w:val="002060"/>
        </w:rPr>
        <w:t xml:space="preserve"> extend during the entire project implementing cycle. </w:t>
      </w:r>
    </w:p>
    <w:p w14:paraId="1CABD308" w14:textId="77777777" w:rsidR="00E61A1E" w:rsidRPr="00DD2894" w:rsidRDefault="00E61A1E" w:rsidP="00520DAB">
      <w:pPr>
        <w:spacing w:line="276" w:lineRule="auto"/>
        <w:jc w:val="both"/>
        <w:rPr>
          <w:rStyle w:val="longtext"/>
          <w:color w:val="002060"/>
        </w:rPr>
      </w:pPr>
    </w:p>
    <w:p w14:paraId="37B8BDC6" w14:textId="31E15849" w:rsidR="00E61A1E" w:rsidRPr="00DD2894" w:rsidRDefault="00E61A1E" w:rsidP="00520DAB">
      <w:pPr>
        <w:pStyle w:val="ListParagraph"/>
        <w:numPr>
          <w:ilvl w:val="0"/>
          <w:numId w:val="51"/>
        </w:numPr>
        <w:spacing w:line="276" w:lineRule="auto"/>
        <w:rPr>
          <w:rStyle w:val="longtext"/>
          <w:rFonts w:ascii="Times New Roman" w:hAnsi="Times New Roman" w:cs="Times New Roman"/>
          <w:color w:val="002060"/>
          <w:sz w:val="24"/>
          <w:szCs w:val="24"/>
        </w:rPr>
      </w:pPr>
      <w:r w:rsidRPr="00DD2894">
        <w:rPr>
          <w:rStyle w:val="longtext"/>
          <w:rFonts w:ascii="Times New Roman" w:hAnsi="Times New Roman" w:cs="Times New Roman"/>
          <w:b/>
          <w:color w:val="002060"/>
          <w:sz w:val="24"/>
          <w:szCs w:val="24"/>
        </w:rPr>
        <w:t>SCOPE OF WORK</w:t>
      </w:r>
    </w:p>
    <w:p w14:paraId="479992AF" w14:textId="77777777" w:rsidR="007B0AA9" w:rsidRPr="007B0AA9" w:rsidRDefault="007B0AA9" w:rsidP="00023567">
      <w:pPr>
        <w:pStyle w:val="Default"/>
        <w:tabs>
          <w:tab w:val="left" w:pos="0"/>
        </w:tabs>
        <w:spacing w:before="240" w:line="276" w:lineRule="auto"/>
        <w:jc w:val="both"/>
        <w:rPr>
          <w:b w:val="0"/>
          <w:bCs w:val="0"/>
          <w:color w:val="002060"/>
        </w:rPr>
      </w:pPr>
      <w:r w:rsidRPr="007B0AA9">
        <w:rPr>
          <w:b w:val="0"/>
          <w:bCs w:val="0"/>
          <w:color w:val="002060"/>
        </w:rPr>
        <w:t>The consulting firm will be responsible for the following tasks:</w:t>
      </w:r>
    </w:p>
    <w:p w14:paraId="699D1ED6" w14:textId="77777777" w:rsidR="007B0AA9" w:rsidRPr="007B0AA9" w:rsidRDefault="007B0AA9" w:rsidP="00520DAB">
      <w:pPr>
        <w:pStyle w:val="Default"/>
        <w:numPr>
          <w:ilvl w:val="0"/>
          <w:numId w:val="52"/>
        </w:numPr>
        <w:tabs>
          <w:tab w:val="left" w:pos="0"/>
          <w:tab w:val="left" w:pos="720"/>
        </w:tabs>
        <w:spacing w:line="276" w:lineRule="auto"/>
        <w:jc w:val="both"/>
        <w:rPr>
          <w:b w:val="0"/>
          <w:bCs w:val="0"/>
          <w:color w:val="002060"/>
        </w:rPr>
      </w:pPr>
      <w:r w:rsidRPr="007B0AA9">
        <w:rPr>
          <w:b w:val="0"/>
          <w:bCs w:val="0"/>
          <w:color w:val="002060"/>
        </w:rPr>
        <w:lastRenderedPageBreak/>
        <w:t>Develop a detailed Communication and Visibility Strategy and Action Plan aligned with the World Bank’s requirements.</w:t>
      </w:r>
    </w:p>
    <w:p w14:paraId="4BB4DAB9" w14:textId="77777777" w:rsidR="007B0AA9" w:rsidRPr="007B0AA9" w:rsidRDefault="007B0AA9" w:rsidP="00520DAB">
      <w:pPr>
        <w:pStyle w:val="Default"/>
        <w:numPr>
          <w:ilvl w:val="0"/>
          <w:numId w:val="52"/>
        </w:numPr>
        <w:tabs>
          <w:tab w:val="left" w:pos="0"/>
          <w:tab w:val="left" w:pos="720"/>
        </w:tabs>
        <w:spacing w:line="276" w:lineRule="auto"/>
        <w:jc w:val="both"/>
        <w:rPr>
          <w:b w:val="0"/>
          <w:bCs w:val="0"/>
          <w:color w:val="002060"/>
        </w:rPr>
      </w:pPr>
      <w:r w:rsidRPr="007B0AA9">
        <w:rPr>
          <w:b w:val="0"/>
          <w:bCs w:val="0"/>
          <w:color w:val="002060"/>
        </w:rPr>
        <w:t>Design and produce communication materials such as brochures, newsletters, infographics, videos, press releases, and success stories.</w:t>
      </w:r>
    </w:p>
    <w:p w14:paraId="7437C305" w14:textId="77777777" w:rsidR="007B0AA9" w:rsidRPr="007B0AA9" w:rsidRDefault="007B0AA9" w:rsidP="00520DAB">
      <w:pPr>
        <w:pStyle w:val="Default"/>
        <w:numPr>
          <w:ilvl w:val="0"/>
          <w:numId w:val="52"/>
        </w:numPr>
        <w:tabs>
          <w:tab w:val="left" w:pos="0"/>
          <w:tab w:val="left" w:pos="720"/>
        </w:tabs>
        <w:spacing w:line="276" w:lineRule="auto"/>
        <w:jc w:val="both"/>
        <w:rPr>
          <w:b w:val="0"/>
          <w:bCs w:val="0"/>
          <w:color w:val="002060"/>
        </w:rPr>
      </w:pPr>
      <w:r w:rsidRPr="007B0AA9">
        <w:rPr>
          <w:b w:val="0"/>
          <w:bCs w:val="0"/>
          <w:color w:val="002060"/>
        </w:rPr>
        <w:t>Manage and regularly update the project’s digital presence, including social media channels and website content.</w:t>
      </w:r>
    </w:p>
    <w:p w14:paraId="1A419287" w14:textId="77777777" w:rsidR="007B0AA9" w:rsidRPr="007B0AA9" w:rsidRDefault="007B0AA9" w:rsidP="00520DAB">
      <w:pPr>
        <w:pStyle w:val="Default"/>
        <w:numPr>
          <w:ilvl w:val="0"/>
          <w:numId w:val="52"/>
        </w:numPr>
        <w:tabs>
          <w:tab w:val="left" w:pos="0"/>
          <w:tab w:val="left" w:pos="720"/>
        </w:tabs>
        <w:spacing w:line="276" w:lineRule="auto"/>
        <w:jc w:val="both"/>
        <w:rPr>
          <w:b w:val="0"/>
          <w:bCs w:val="0"/>
          <w:color w:val="002060"/>
        </w:rPr>
      </w:pPr>
      <w:r w:rsidRPr="007B0AA9">
        <w:rPr>
          <w:b w:val="0"/>
          <w:bCs w:val="0"/>
          <w:color w:val="002060"/>
        </w:rPr>
        <w:t>Organize and support media events, workshops, and public outreach activities related to the project.</w:t>
      </w:r>
    </w:p>
    <w:p w14:paraId="4D0FDF3B" w14:textId="05FC43DF" w:rsidR="007B0AA9" w:rsidRPr="00123E4F" w:rsidRDefault="007B0AA9" w:rsidP="00123E4F">
      <w:pPr>
        <w:pStyle w:val="Default"/>
        <w:numPr>
          <w:ilvl w:val="0"/>
          <w:numId w:val="52"/>
        </w:numPr>
        <w:tabs>
          <w:tab w:val="left" w:pos="0"/>
          <w:tab w:val="left" w:pos="720"/>
        </w:tabs>
        <w:spacing w:line="276" w:lineRule="auto"/>
        <w:jc w:val="both"/>
        <w:rPr>
          <w:b w:val="0"/>
          <w:bCs w:val="0"/>
          <w:color w:val="002060"/>
        </w:rPr>
      </w:pPr>
      <w:r w:rsidRPr="007B0AA9">
        <w:rPr>
          <w:b w:val="0"/>
          <w:bCs w:val="0"/>
          <w:color w:val="002060"/>
        </w:rPr>
        <w:t>Ensure proper branding and visibility in all project-related materials and events according to World Bank branding guidelines.</w:t>
      </w:r>
    </w:p>
    <w:p w14:paraId="738EB6C8" w14:textId="65690EF7" w:rsidR="00E61A1E" w:rsidRPr="00520DAB" w:rsidRDefault="007B0AA9" w:rsidP="00520DAB">
      <w:pPr>
        <w:pStyle w:val="Default"/>
        <w:numPr>
          <w:ilvl w:val="0"/>
          <w:numId w:val="52"/>
        </w:numPr>
        <w:tabs>
          <w:tab w:val="left" w:pos="0"/>
          <w:tab w:val="left" w:pos="720"/>
        </w:tabs>
        <w:spacing w:line="276" w:lineRule="auto"/>
        <w:jc w:val="both"/>
        <w:rPr>
          <w:b w:val="0"/>
          <w:color w:val="002060"/>
        </w:rPr>
      </w:pPr>
      <w:r w:rsidRPr="007B0AA9">
        <w:rPr>
          <w:b w:val="0"/>
          <w:bCs w:val="0"/>
          <w:color w:val="002060"/>
        </w:rPr>
        <w:t>Monitor, evaluate, and report on the effectiveness of communication and visibility activities periodically.</w:t>
      </w:r>
    </w:p>
    <w:p w14:paraId="62CCE176" w14:textId="5BDDC9FA" w:rsidR="00FE1536" w:rsidRPr="00DD2894" w:rsidRDefault="00FE1536"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rPr>
      </w:pPr>
    </w:p>
    <w:p w14:paraId="2CB1C7D5" w14:textId="5BBF9A2E" w:rsidR="007B0AA9" w:rsidRPr="00023567" w:rsidRDefault="00D610A1" w:rsidP="00023567">
      <w:pPr>
        <w:pStyle w:val="ListParagraph"/>
        <w:numPr>
          <w:ilvl w:val="0"/>
          <w:numId w:val="5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ascii="Times New Roman" w:hAnsi="Times New Roman" w:cs="Times New Roman"/>
          <w:color w:val="002060"/>
          <w:sz w:val="24"/>
          <w:szCs w:val="24"/>
          <w:u w:val="single"/>
          <w:lang w:val="en-GB"/>
        </w:rPr>
      </w:pPr>
      <w:r w:rsidRPr="00023567">
        <w:rPr>
          <w:rStyle w:val="longtext"/>
          <w:rFonts w:ascii="Times New Roman" w:hAnsi="Times New Roman" w:cs="Times New Roman"/>
          <w:b/>
          <w:color w:val="002060"/>
          <w:sz w:val="24"/>
          <w:szCs w:val="24"/>
        </w:rPr>
        <w:t xml:space="preserve">REPORTING REQUIREMENTS AND </w:t>
      </w:r>
      <w:r w:rsidR="00E61A1E" w:rsidRPr="00023567">
        <w:rPr>
          <w:rStyle w:val="longtext"/>
          <w:rFonts w:ascii="Times New Roman" w:hAnsi="Times New Roman" w:cs="Times New Roman"/>
          <w:b/>
          <w:color w:val="002060"/>
          <w:sz w:val="24"/>
          <w:szCs w:val="24"/>
        </w:rPr>
        <w:t xml:space="preserve">DELIVERABLES </w:t>
      </w:r>
    </w:p>
    <w:tbl>
      <w:tblPr>
        <w:tblStyle w:val="TableGrid"/>
        <w:tblW w:w="5243" w:type="pct"/>
        <w:tblLook w:val="04A0" w:firstRow="1" w:lastRow="0" w:firstColumn="1" w:lastColumn="0" w:noHBand="0" w:noVBand="1"/>
      </w:tblPr>
      <w:tblGrid>
        <w:gridCol w:w="741"/>
        <w:gridCol w:w="3124"/>
        <w:gridCol w:w="2341"/>
        <w:gridCol w:w="2339"/>
        <w:gridCol w:w="1259"/>
      </w:tblGrid>
      <w:tr w:rsidR="00DD2894" w:rsidRPr="00DD2894" w14:paraId="6300EFAF" w14:textId="77777777" w:rsidTr="00AD5EAF">
        <w:tc>
          <w:tcPr>
            <w:tcW w:w="378" w:type="pct"/>
            <w:tcBorders>
              <w:bottom w:val="single" w:sz="4" w:space="0" w:color="auto"/>
            </w:tcBorders>
            <w:shd w:val="clear" w:color="auto" w:fill="E2EFD9" w:themeFill="accent6" w:themeFillTint="33"/>
          </w:tcPr>
          <w:p w14:paraId="571DB43F" w14:textId="3CEB7F7E" w:rsidR="00AD57B1" w:rsidRPr="00DD2894" w:rsidRDefault="00AD57B1" w:rsidP="00520DAB">
            <w:pPr>
              <w:spacing w:line="276" w:lineRule="auto"/>
              <w:jc w:val="center"/>
              <w:rPr>
                <w:b/>
                <w:bCs/>
                <w:color w:val="002060"/>
                <w:lang w:eastAsia="fr-FR"/>
              </w:rPr>
            </w:pPr>
            <w:bookmarkStart w:id="3" w:name="_Hlk200006892"/>
            <w:r w:rsidRPr="00DD2894">
              <w:rPr>
                <w:b/>
                <w:bCs/>
                <w:color w:val="002060"/>
                <w:lang w:eastAsia="fr-FR"/>
              </w:rPr>
              <w:t>D.</w:t>
            </w:r>
            <w:r w:rsidR="00DD2894">
              <w:rPr>
                <w:b/>
                <w:bCs/>
                <w:color w:val="002060"/>
                <w:lang w:eastAsia="fr-FR"/>
              </w:rPr>
              <w:t xml:space="preserve"> </w:t>
            </w:r>
            <w:r w:rsidRPr="00DD2894">
              <w:rPr>
                <w:b/>
                <w:bCs/>
                <w:color w:val="002060"/>
                <w:lang w:eastAsia="fr-FR"/>
              </w:rPr>
              <w:t>No</w:t>
            </w:r>
          </w:p>
        </w:tc>
        <w:tc>
          <w:tcPr>
            <w:tcW w:w="1593" w:type="pct"/>
            <w:tcBorders>
              <w:bottom w:val="single" w:sz="4" w:space="0" w:color="auto"/>
            </w:tcBorders>
            <w:shd w:val="clear" w:color="auto" w:fill="E2EFD9" w:themeFill="accent6" w:themeFillTint="33"/>
          </w:tcPr>
          <w:p w14:paraId="7AD463A6" w14:textId="77777777" w:rsidR="00DD2894" w:rsidRDefault="00DD2894" w:rsidP="00520DAB">
            <w:pPr>
              <w:spacing w:line="276" w:lineRule="auto"/>
              <w:jc w:val="center"/>
              <w:rPr>
                <w:b/>
                <w:bCs/>
                <w:color w:val="002060"/>
                <w:lang w:eastAsia="fr-FR"/>
              </w:rPr>
            </w:pPr>
          </w:p>
          <w:p w14:paraId="2998B984" w14:textId="7072AFEF" w:rsidR="00AD57B1" w:rsidRPr="00DD2894" w:rsidRDefault="00AD57B1" w:rsidP="00520DAB">
            <w:pPr>
              <w:spacing w:line="276" w:lineRule="auto"/>
              <w:jc w:val="center"/>
              <w:rPr>
                <w:b/>
                <w:bCs/>
                <w:color w:val="002060"/>
                <w:lang w:eastAsia="fr-FR"/>
              </w:rPr>
            </w:pPr>
            <w:r w:rsidRPr="00DD2894">
              <w:rPr>
                <w:b/>
                <w:bCs/>
                <w:color w:val="002060"/>
                <w:lang w:eastAsia="fr-FR"/>
              </w:rPr>
              <w:t>Deliverables</w:t>
            </w:r>
          </w:p>
        </w:tc>
        <w:tc>
          <w:tcPr>
            <w:tcW w:w="1194" w:type="pct"/>
            <w:tcBorders>
              <w:bottom w:val="single" w:sz="4" w:space="0" w:color="auto"/>
            </w:tcBorders>
            <w:shd w:val="clear" w:color="auto" w:fill="E2EFD9" w:themeFill="accent6" w:themeFillTint="33"/>
          </w:tcPr>
          <w:p w14:paraId="314EEFBC" w14:textId="77777777" w:rsidR="00DD2894" w:rsidRDefault="00DD2894" w:rsidP="00520DAB">
            <w:pPr>
              <w:spacing w:line="276" w:lineRule="auto"/>
              <w:jc w:val="center"/>
              <w:rPr>
                <w:b/>
                <w:bCs/>
                <w:color w:val="002060"/>
                <w:lang w:eastAsia="fr-FR"/>
              </w:rPr>
            </w:pPr>
          </w:p>
          <w:p w14:paraId="6311D49E" w14:textId="40FFD303" w:rsidR="00AD57B1" w:rsidRPr="00DD2894" w:rsidRDefault="00AD57B1" w:rsidP="00520DAB">
            <w:pPr>
              <w:spacing w:line="276" w:lineRule="auto"/>
              <w:jc w:val="center"/>
              <w:rPr>
                <w:b/>
                <w:bCs/>
                <w:color w:val="002060"/>
                <w:lang w:eastAsia="fr-FR"/>
              </w:rPr>
            </w:pPr>
            <w:r w:rsidRPr="00DD2894">
              <w:rPr>
                <w:b/>
                <w:bCs/>
                <w:color w:val="002060"/>
                <w:lang w:eastAsia="fr-FR"/>
              </w:rPr>
              <w:t>Deadline submission</w:t>
            </w:r>
          </w:p>
        </w:tc>
        <w:tc>
          <w:tcPr>
            <w:tcW w:w="1193" w:type="pct"/>
            <w:tcBorders>
              <w:bottom w:val="single" w:sz="4" w:space="0" w:color="auto"/>
            </w:tcBorders>
            <w:shd w:val="clear" w:color="auto" w:fill="E2EFD9" w:themeFill="accent6" w:themeFillTint="33"/>
          </w:tcPr>
          <w:p w14:paraId="3E169F2B" w14:textId="77777777" w:rsidR="00AD57B1" w:rsidRPr="00DD2894" w:rsidRDefault="00AD57B1" w:rsidP="00520DAB">
            <w:pPr>
              <w:spacing w:line="276" w:lineRule="auto"/>
              <w:jc w:val="center"/>
              <w:rPr>
                <w:b/>
                <w:bCs/>
                <w:color w:val="002060"/>
                <w:lang w:eastAsia="fr-FR"/>
              </w:rPr>
            </w:pPr>
            <w:r w:rsidRPr="00DD2894">
              <w:rPr>
                <w:b/>
                <w:bCs/>
                <w:color w:val="002060"/>
                <w:lang w:eastAsia="fr-FR"/>
              </w:rPr>
              <w:t>Reviewed and Commented by the Client</w:t>
            </w:r>
          </w:p>
        </w:tc>
        <w:tc>
          <w:tcPr>
            <w:tcW w:w="642" w:type="pct"/>
            <w:tcBorders>
              <w:bottom w:val="single" w:sz="4" w:space="0" w:color="auto"/>
            </w:tcBorders>
            <w:shd w:val="clear" w:color="auto" w:fill="E2EFD9" w:themeFill="accent6" w:themeFillTint="33"/>
          </w:tcPr>
          <w:p w14:paraId="04E5126F" w14:textId="609D3395" w:rsidR="00AD57B1" w:rsidRPr="00DD2894" w:rsidRDefault="002E1FCC" w:rsidP="00520DAB">
            <w:pPr>
              <w:spacing w:line="276" w:lineRule="auto"/>
              <w:jc w:val="center"/>
              <w:rPr>
                <w:b/>
                <w:bCs/>
                <w:color w:val="002060"/>
                <w:lang w:eastAsia="fr-FR"/>
              </w:rPr>
            </w:pPr>
            <w:r w:rsidRPr="00DD2894">
              <w:rPr>
                <w:b/>
                <w:bCs/>
                <w:color w:val="002060"/>
                <w:lang w:eastAsia="fr-FR"/>
              </w:rPr>
              <w:t>Payment schedule</w:t>
            </w:r>
          </w:p>
        </w:tc>
      </w:tr>
      <w:tr w:rsidR="00AD4AFB" w:rsidRPr="00DD2894" w14:paraId="1B6F9403" w14:textId="77777777" w:rsidTr="00023567">
        <w:tc>
          <w:tcPr>
            <w:tcW w:w="378" w:type="pct"/>
            <w:tcBorders>
              <w:top w:val="single" w:sz="4" w:space="0" w:color="auto"/>
              <w:bottom w:val="single" w:sz="4" w:space="0" w:color="auto"/>
            </w:tcBorders>
          </w:tcPr>
          <w:p w14:paraId="35F7F1BA" w14:textId="77777777" w:rsidR="00AD4AFB" w:rsidRPr="00DD2894" w:rsidRDefault="00AD4AFB" w:rsidP="00520DAB">
            <w:pPr>
              <w:spacing w:before="100" w:beforeAutospacing="1" w:after="100" w:afterAutospacing="1" w:line="276" w:lineRule="auto"/>
              <w:jc w:val="both"/>
              <w:rPr>
                <w:color w:val="002060"/>
                <w:lang w:eastAsia="fr-FR"/>
              </w:rPr>
            </w:pPr>
            <w:r w:rsidRPr="00DD2894">
              <w:rPr>
                <w:color w:val="002060"/>
                <w:lang w:eastAsia="fr-FR"/>
              </w:rPr>
              <w:t>D1</w:t>
            </w:r>
          </w:p>
        </w:tc>
        <w:tc>
          <w:tcPr>
            <w:tcW w:w="1593" w:type="pct"/>
            <w:tcBorders>
              <w:top w:val="single" w:sz="4" w:space="0" w:color="auto"/>
              <w:bottom w:val="single" w:sz="4" w:space="0" w:color="auto"/>
            </w:tcBorders>
          </w:tcPr>
          <w:p w14:paraId="04014EA8" w14:textId="2A7F906C" w:rsidR="00AD4AFB" w:rsidRPr="00DD2894" w:rsidRDefault="00AD4AFB" w:rsidP="00023567">
            <w:pPr>
              <w:spacing w:before="100" w:beforeAutospacing="1" w:after="100" w:afterAutospacing="1" w:line="276" w:lineRule="auto"/>
              <w:rPr>
                <w:bCs/>
                <w:color w:val="002060"/>
                <w:lang w:eastAsia="fr-FR"/>
              </w:rPr>
            </w:pPr>
            <w:r w:rsidRPr="007B0AA9">
              <w:rPr>
                <w:color w:val="002060"/>
                <w:lang w:eastAsia="en-US"/>
              </w:rPr>
              <w:t>Communication and Visibility Strategy &amp; Action Plan</w:t>
            </w:r>
          </w:p>
        </w:tc>
        <w:tc>
          <w:tcPr>
            <w:tcW w:w="1194" w:type="pct"/>
            <w:tcBorders>
              <w:top w:val="single" w:sz="4" w:space="0" w:color="auto"/>
              <w:bottom w:val="single" w:sz="4" w:space="0" w:color="auto"/>
            </w:tcBorders>
            <w:vAlign w:val="center"/>
          </w:tcPr>
          <w:p w14:paraId="41332D97" w14:textId="6AF79371" w:rsidR="00AD4AFB" w:rsidRPr="00DD2894" w:rsidRDefault="00AD4AFB" w:rsidP="00023567">
            <w:pPr>
              <w:spacing w:before="100" w:beforeAutospacing="1" w:after="100" w:afterAutospacing="1" w:line="276" w:lineRule="auto"/>
              <w:rPr>
                <w:bCs/>
                <w:color w:val="002060"/>
                <w:lang w:eastAsia="fr-FR"/>
              </w:rPr>
            </w:pPr>
            <w:r w:rsidRPr="007B0AA9">
              <w:rPr>
                <w:color w:val="002060"/>
                <w:lang w:eastAsia="en-US"/>
              </w:rPr>
              <w:t xml:space="preserve">Within </w:t>
            </w:r>
            <w:r w:rsidR="00123E4F">
              <w:rPr>
                <w:color w:val="002060"/>
                <w:lang w:eastAsia="en-US"/>
              </w:rPr>
              <w:t>1</w:t>
            </w:r>
            <w:r w:rsidRPr="007B0AA9">
              <w:rPr>
                <w:color w:val="002060"/>
                <w:lang w:eastAsia="en-US"/>
              </w:rPr>
              <w:t>5 days from contract start</w:t>
            </w:r>
          </w:p>
        </w:tc>
        <w:tc>
          <w:tcPr>
            <w:tcW w:w="1193" w:type="pct"/>
            <w:tcBorders>
              <w:top w:val="single" w:sz="4" w:space="0" w:color="auto"/>
              <w:bottom w:val="single" w:sz="4" w:space="0" w:color="auto"/>
            </w:tcBorders>
          </w:tcPr>
          <w:p w14:paraId="6368DA49" w14:textId="77777777" w:rsidR="00AD4AFB" w:rsidRPr="00DD2894" w:rsidRDefault="00AD4AFB" w:rsidP="00023567">
            <w:pPr>
              <w:spacing w:before="100" w:beforeAutospacing="1" w:after="100" w:afterAutospacing="1" w:line="276" w:lineRule="auto"/>
              <w:rPr>
                <w:bCs/>
                <w:color w:val="002060"/>
                <w:lang w:eastAsia="fr-FR"/>
              </w:rPr>
            </w:pPr>
            <w:r w:rsidRPr="00DD2894">
              <w:rPr>
                <w:bCs/>
                <w:color w:val="002060"/>
                <w:lang w:eastAsia="fr-FR"/>
              </w:rPr>
              <w:t>Two weeks after submission</w:t>
            </w:r>
          </w:p>
        </w:tc>
        <w:tc>
          <w:tcPr>
            <w:tcW w:w="642" w:type="pct"/>
            <w:tcBorders>
              <w:top w:val="single" w:sz="4" w:space="0" w:color="auto"/>
              <w:bottom w:val="single" w:sz="4" w:space="0" w:color="auto"/>
            </w:tcBorders>
          </w:tcPr>
          <w:p w14:paraId="488B19F4" w14:textId="4BD7A449" w:rsidR="00AD4AFB" w:rsidRPr="00DD2894" w:rsidRDefault="00AD4AFB" w:rsidP="00520DAB">
            <w:pPr>
              <w:spacing w:before="100" w:beforeAutospacing="1" w:after="100" w:afterAutospacing="1" w:line="276" w:lineRule="auto"/>
              <w:jc w:val="center"/>
              <w:rPr>
                <w:color w:val="002060"/>
                <w:lang w:eastAsia="fr-FR"/>
              </w:rPr>
            </w:pPr>
            <w:r w:rsidRPr="00DD2894">
              <w:rPr>
                <w:color w:val="002060"/>
                <w:lang w:eastAsia="fr-FR"/>
              </w:rPr>
              <w:t>10%</w:t>
            </w:r>
          </w:p>
        </w:tc>
      </w:tr>
      <w:tr w:rsidR="00AD4AFB" w:rsidRPr="00DD2894" w14:paraId="6C671593" w14:textId="77777777" w:rsidTr="00023567">
        <w:tc>
          <w:tcPr>
            <w:tcW w:w="378" w:type="pct"/>
            <w:tcBorders>
              <w:top w:val="single" w:sz="4" w:space="0" w:color="auto"/>
            </w:tcBorders>
          </w:tcPr>
          <w:p w14:paraId="228DFFEC" w14:textId="77777777" w:rsidR="00AD4AFB" w:rsidRPr="00DD2894" w:rsidRDefault="00AD4AFB" w:rsidP="00520DAB">
            <w:pPr>
              <w:spacing w:before="100" w:beforeAutospacing="1" w:after="100" w:afterAutospacing="1" w:line="276" w:lineRule="auto"/>
              <w:jc w:val="both"/>
              <w:rPr>
                <w:color w:val="002060"/>
                <w:lang w:eastAsia="fr-FR"/>
              </w:rPr>
            </w:pPr>
            <w:r w:rsidRPr="00DD2894">
              <w:rPr>
                <w:color w:val="002060"/>
                <w:lang w:eastAsia="fr-FR"/>
              </w:rPr>
              <w:t>D2</w:t>
            </w:r>
          </w:p>
        </w:tc>
        <w:tc>
          <w:tcPr>
            <w:tcW w:w="1593" w:type="pct"/>
            <w:tcBorders>
              <w:top w:val="single" w:sz="4" w:space="0" w:color="auto"/>
            </w:tcBorders>
          </w:tcPr>
          <w:p w14:paraId="3C9FC97E" w14:textId="22E290F7" w:rsidR="00AD4AFB" w:rsidRPr="00DD2894" w:rsidRDefault="00123E4F" w:rsidP="00023567">
            <w:pPr>
              <w:spacing w:before="100" w:beforeAutospacing="1" w:after="100" w:afterAutospacing="1" w:line="276" w:lineRule="auto"/>
              <w:rPr>
                <w:bCs/>
                <w:color w:val="002060"/>
                <w:lang w:eastAsia="fr-FR"/>
              </w:rPr>
            </w:pPr>
            <w:r w:rsidRPr="007B0AA9">
              <w:rPr>
                <w:color w:val="002060"/>
              </w:rPr>
              <w:t>Organize and support media events, workshops, and public outreach activities related to the project</w:t>
            </w:r>
          </w:p>
        </w:tc>
        <w:tc>
          <w:tcPr>
            <w:tcW w:w="1194" w:type="pct"/>
            <w:tcBorders>
              <w:top w:val="single" w:sz="4" w:space="0" w:color="auto"/>
            </w:tcBorders>
            <w:vAlign w:val="center"/>
          </w:tcPr>
          <w:p w14:paraId="5901A88F" w14:textId="6020A3C3" w:rsidR="00AD4AFB" w:rsidRPr="00DD2894" w:rsidRDefault="00AD4AFB" w:rsidP="00520DAB">
            <w:pPr>
              <w:spacing w:before="100" w:beforeAutospacing="1" w:after="100" w:afterAutospacing="1" w:line="276" w:lineRule="auto"/>
              <w:jc w:val="both"/>
              <w:rPr>
                <w:bCs/>
                <w:color w:val="002060"/>
                <w:lang w:eastAsia="fr-FR"/>
              </w:rPr>
            </w:pPr>
            <w:r w:rsidRPr="007B0AA9">
              <w:rPr>
                <w:color w:val="002060"/>
                <w:lang w:eastAsia="en-US"/>
              </w:rPr>
              <w:t xml:space="preserve">Within </w:t>
            </w:r>
            <w:r w:rsidR="00343DC6">
              <w:rPr>
                <w:color w:val="002060"/>
                <w:lang w:eastAsia="en-US"/>
              </w:rPr>
              <w:t>28</w:t>
            </w:r>
            <w:r w:rsidRPr="007B0AA9">
              <w:rPr>
                <w:color w:val="002060"/>
                <w:lang w:eastAsia="en-US"/>
              </w:rPr>
              <w:t xml:space="preserve"> </w:t>
            </w:r>
            <w:r w:rsidR="00123E4F">
              <w:rPr>
                <w:color w:val="002060"/>
                <w:lang w:eastAsia="en-US"/>
              </w:rPr>
              <w:t>months</w:t>
            </w:r>
          </w:p>
        </w:tc>
        <w:tc>
          <w:tcPr>
            <w:tcW w:w="1193" w:type="pct"/>
            <w:tcBorders>
              <w:top w:val="single" w:sz="4" w:space="0" w:color="auto"/>
            </w:tcBorders>
          </w:tcPr>
          <w:p w14:paraId="2FAC6239" w14:textId="75DDA506" w:rsidR="00AD4AFB" w:rsidRPr="00DD2894" w:rsidRDefault="00AD4AFB" w:rsidP="00023567">
            <w:pPr>
              <w:spacing w:before="100" w:beforeAutospacing="1" w:after="100" w:afterAutospacing="1" w:line="276" w:lineRule="auto"/>
              <w:rPr>
                <w:bCs/>
                <w:color w:val="002060"/>
                <w:lang w:eastAsia="fr-FR"/>
              </w:rPr>
            </w:pPr>
            <w:r w:rsidRPr="00DD2894">
              <w:rPr>
                <w:bCs/>
                <w:color w:val="002060"/>
                <w:lang w:eastAsia="fr-FR"/>
              </w:rPr>
              <w:t xml:space="preserve">Two weeks after </w:t>
            </w:r>
            <w:r w:rsidR="00123E4F">
              <w:rPr>
                <w:bCs/>
                <w:color w:val="002060"/>
                <w:lang w:eastAsia="fr-FR"/>
              </w:rPr>
              <w:t xml:space="preserve">report </w:t>
            </w:r>
            <w:r w:rsidRPr="00DD2894">
              <w:rPr>
                <w:bCs/>
                <w:color w:val="002060"/>
                <w:lang w:eastAsia="fr-FR"/>
              </w:rPr>
              <w:t>submission</w:t>
            </w:r>
          </w:p>
        </w:tc>
        <w:tc>
          <w:tcPr>
            <w:tcW w:w="642" w:type="pct"/>
            <w:tcBorders>
              <w:top w:val="single" w:sz="4" w:space="0" w:color="auto"/>
            </w:tcBorders>
          </w:tcPr>
          <w:p w14:paraId="0340EA3F" w14:textId="4239FDDA" w:rsidR="00AD4AFB" w:rsidRPr="00DD2894" w:rsidRDefault="00AD4AFB" w:rsidP="00520DAB">
            <w:pPr>
              <w:spacing w:before="100" w:beforeAutospacing="1" w:after="100" w:afterAutospacing="1" w:line="276" w:lineRule="auto"/>
              <w:jc w:val="center"/>
              <w:rPr>
                <w:color w:val="002060"/>
                <w:lang w:eastAsia="fr-FR"/>
              </w:rPr>
            </w:pPr>
            <w:r>
              <w:rPr>
                <w:color w:val="002060"/>
                <w:lang w:eastAsia="fr-FR"/>
              </w:rPr>
              <w:t>N/A</w:t>
            </w:r>
          </w:p>
        </w:tc>
      </w:tr>
      <w:tr w:rsidR="00AD4AFB" w:rsidRPr="00DD2894" w14:paraId="62BD5261" w14:textId="77777777" w:rsidTr="00023567">
        <w:tc>
          <w:tcPr>
            <w:tcW w:w="378" w:type="pct"/>
            <w:tcBorders>
              <w:top w:val="single" w:sz="4" w:space="0" w:color="auto"/>
            </w:tcBorders>
          </w:tcPr>
          <w:p w14:paraId="49B3AC6E" w14:textId="77777777" w:rsidR="00AD4AFB" w:rsidRPr="00DD2894" w:rsidRDefault="00AD4AFB" w:rsidP="00520DAB">
            <w:pPr>
              <w:spacing w:before="100" w:beforeAutospacing="1" w:after="100" w:afterAutospacing="1" w:line="276" w:lineRule="auto"/>
              <w:jc w:val="both"/>
              <w:rPr>
                <w:color w:val="002060"/>
                <w:lang w:eastAsia="fr-FR"/>
              </w:rPr>
            </w:pPr>
            <w:r w:rsidRPr="00DD2894">
              <w:rPr>
                <w:color w:val="002060"/>
                <w:lang w:eastAsia="fr-FR"/>
              </w:rPr>
              <w:t>D3</w:t>
            </w:r>
          </w:p>
        </w:tc>
        <w:tc>
          <w:tcPr>
            <w:tcW w:w="1593" w:type="pct"/>
            <w:tcBorders>
              <w:top w:val="single" w:sz="4" w:space="0" w:color="auto"/>
            </w:tcBorders>
          </w:tcPr>
          <w:p w14:paraId="0CEAC477" w14:textId="4806DDA4" w:rsidR="00AD4AFB" w:rsidRPr="00DD2894" w:rsidRDefault="00123E4F" w:rsidP="00023567">
            <w:pPr>
              <w:spacing w:before="100" w:beforeAutospacing="1" w:after="100" w:afterAutospacing="1" w:line="276" w:lineRule="auto"/>
              <w:rPr>
                <w:bCs/>
                <w:color w:val="002060"/>
                <w:lang w:val="en-GB"/>
              </w:rPr>
            </w:pPr>
            <w:r>
              <w:rPr>
                <w:color w:val="002060"/>
                <w:lang w:eastAsia="en-US"/>
              </w:rPr>
              <w:t>R</w:t>
            </w:r>
            <w:r w:rsidR="00AD4AFB" w:rsidRPr="007B0AA9">
              <w:rPr>
                <w:color w:val="002060"/>
                <w:lang w:eastAsia="en-US"/>
              </w:rPr>
              <w:t>eports on communication activities</w:t>
            </w:r>
          </w:p>
        </w:tc>
        <w:tc>
          <w:tcPr>
            <w:tcW w:w="1194" w:type="pct"/>
            <w:tcBorders>
              <w:top w:val="single" w:sz="4" w:space="0" w:color="auto"/>
            </w:tcBorders>
            <w:vAlign w:val="center"/>
          </w:tcPr>
          <w:p w14:paraId="257FCE2B" w14:textId="08D74862" w:rsidR="00AD4AFB" w:rsidRPr="00DD2894" w:rsidRDefault="00AD4AFB" w:rsidP="00520DAB">
            <w:pPr>
              <w:spacing w:before="100" w:beforeAutospacing="1" w:after="100" w:afterAutospacing="1" w:line="276" w:lineRule="auto"/>
              <w:jc w:val="both"/>
              <w:rPr>
                <w:bCs/>
                <w:color w:val="002060"/>
              </w:rPr>
            </w:pPr>
            <w:r w:rsidRPr="007B0AA9">
              <w:rPr>
                <w:color w:val="002060"/>
                <w:lang w:eastAsia="en-US"/>
              </w:rPr>
              <w:t xml:space="preserve">Every </w:t>
            </w:r>
            <w:r w:rsidR="00123E4F">
              <w:rPr>
                <w:color w:val="002060"/>
                <w:lang w:eastAsia="en-US"/>
              </w:rPr>
              <w:t>6</w:t>
            </w:r>
            <w:r w:rsidRPr="007B0AA9">
              <w:rPr>
                <w:color w:val="002060"/>
                <w:lang w:eastAsia="en-US"/>
              </w:rPr>
              <w:t xml:space="preserve"> months</w:t>
            </w:r>
          </w:p>
        </w:tc>
        <w:tc>
          <w:tcPr>
            <w:tcW w:w="1193" w:type="pct"/>
            <w:tcBorders>
              <w:top w:val="single" w:sz="4" w:space="0" w:color="auto"/>
            </w:tcBorders>
          </w:tcPr>
          <w:p w14:paraId="3314FF4B" w14:textId="77777777" w:rsidR="00AD4AFB" w:rsidRPr="00DD2894" w:rsidRDefault="00AD4AFB" w:rsidP="00023567">
            <w:pPr>
              <w:spacing w:before="100" w:beforeAutospacing="1" w:after="100" w:afterAutospacing="1" w:line="276" w:lineRule="auto"/>
              <w:rPr>
                <w:bCs/>
                <w:color w:val="002060"/>
                <w:lang w:eastAsia="fr-FR"/>
              </w:rPr>
            </w:pPr>
            <w:r w:rsidRPr="00DD2894">
              <w:rPr>
                <w:bCs/>
                <w:color w:val="002060"/>
                <w:lang w:eastAsia="fr-FR"/>
              </w:rPr>
              <w:t>Two weeks after submission</w:t>
            </w:r>
          </w:p>
        </w:tc>
        <w:tc>
          <w:tcPr>
            <w:tcW w:w="642" w:type="pct"/>
            <w:tcBorders>
              <w:top w:val="single" w:sz="4" w:space="0" w:color="auto"/>
            </w:tcBorders>
          </w:tcPr>
          <w:p w14:paraId="4792B883" w14:textId="2936CEA5" w:rsidR="00AD4AFB" w:rsidRPr="00DD2894" w:rsidRDefault="00123E4F" w:rsidP="00520DAB">
            <w:pPr>
              <w:spacing w:before="100" w:beforeAutospacing="1" w:after="100" w:afterAutospacing="1" w:line="276" w:lineRule="auto"/>
              <w:jc w:val="center"/>
              <w:rPr>
                <w:color w:val="002060"/>
                <w:lang w:eastAsia="fr-FR"/>
              </w:rPr>
            </w:pPr>
            <w:r>
              <w:rPr>
                <w:color w:val="002060"/>
                <w:lang w:eastAsia="fr-FR"/>
              </w:rPr>
              <w:t>10</w:t>
            </w:r>
            <w:r w:rsidR="00AD4AFB">
              <w:rPr>
                <w:color w:val="002060"/>
                <w:lang w:eastAsia="fr-FR"/>
              </w:rPr>
              <w:t>%</w:t>
            </w:r>
          </w:p>
        </w:tc>
      </w:tr>
      <w:tr w:rsidR="00AD4AFB" w:rsidRPr="00DD2894" w14:paraId="47813F10" w14:textId="77777777" w:rsidTr="00023567">
        <w:tc>
          <w:tcPr>
            <w:tcW w:w="378" w:type="pct"/>
            <w:tcBorders>
              <w:top w:val="single" w:sz="4" w:space="0" w:color="auto"/>
            </w:tcBorders>
          </w:tcPr>
          <w:p w14:paraId="226DC8B1" w14:textId="416F3037" w:rsidR="00AD4AFB" w:rsidRPr="00DD2894" w:rsidRDefault="00AD4AFB" w:rsidP="00520DAB">
            <w:pPr>
              <w:spacing w:before="100" w:beforeAutospacing="1" w:after="100" w:afterAutospacing="1" w:line="276" w:lineRule="auto"/>
              <w:jc w:val="both"/>
              <w:rPr>
                <w:color w:val="002060"/>
                <w:lang w:eastAsia="fr-FR"/>
              </w:rPr>
            </w:pPr>
            <w:r>
              <w:rPr>
                <w:color w:val="002060"/>
                <w:lang w:eastAsia="fr-FR"/>
              </w:rPr>
              <w:t>D5</w:t>
            </w:r>
          </w:p>
        </w:tc>
        <w:tc>
          <w:tcPr>
            <w:tcW w:w="1593" w:type="pct"/>
            <w:tcBorders>
              <w:top w:val="single" w:sz="4" w:space="0" w:color="auto"/>
            </w:tcBorders>
          </w:tcPr>
          <w:p w14:paraId="68B9019E" w14:textId="282CD33C" w:rsidR="00AD4AFB" w:rsidRPr="007B0AA9" w:rsidRDefault="00AD4AFB" w:rsidP="00023567">
            <w:pPr>
              <w:spacing w:before="100" w:beforeAutospacing="1" w:after="100" w:afterAutospacing="1" w:line="276" w:lineRule="auto"/>
              <w:rPr>
                <w:color w:val="002060"/>
                <w:lang w:eastAsia="en-US"/>
              </w:rPr>
            </w:pPr>
            <w:r w:rsidRPr="007B0AA9">
              <w:rPr>
                <w:color w:val="002060"/>
                <w:lang w:eastAsia="en-US"/>
              </w:rPr>
              <w:t>Final communication report on project closure</w:t>
            </w:r>
          </w:p>
        </w:tc>
        <w:tc>
          <w:tcPr>
            <w:tcW w:w="1194" w:type="pct"/>
            <w:tcBorders>
              <w:top w:val="single" w:sz="4" w:space="0" w:color="auto"/>
            </w:tcBorders>
            <w:vAlign w:val="center"/>
          </w:tcPr>
          <w:p w14:paraId="1C800A01" w14:textId="1C87D131" w:rsidR="00AD4AFB" w:rsidRPr="00DD2894" w:rsidRDefault="00AD4AFB" w:rsidP="00023567">
            <w:pPr>
              <w:spacing w:before="100" w:beforeAutospacing="1" w:after="100" w:afterAutospacing="1" w:line="276" w:lineRule="auto"/>
              <w:rPr>
                <w:bCs/>
                <w:color w:val="002060"/>
              </w:rPr>
            </w:pPr>
            <w:r w:rsidRPr="007B0AA9">
              <w:rPr>
                <w:color w:val="002060"/>
                <w:lang w:eastAsia="en-US"/>
              </w:rPr>
              <w:t>At project end (~</w:t>
            </w:r>
            <w:r w:rsidR="00E213BB">
              <w:rPr>
                <w:color w:val="002060"/>
                <w:lang w:eastAsia="en-US"/>
              </w:rPr>
              <w:t>28</w:t>
            </w:r>
            <w:r w:rsidRPr="007B0AA9">
              <w:rPr>
                <w:color w:val="002060"/>
                <w:lang w:eastAsia="en-US"/>
              </w:rPr>
              <w:t xml:space="preserve"> months)</w:t>
            </w:r>
          </w:p>
        </w:tc>
        <w:tc>
          <w:tcPr>
            <w:tcW w:w="1193" w:type="pct"/>
            <w:tcBorders>
              <w:top w:val="single" w:sz="4" w:space="0" w:color="auto"/>
            </w:tcBorders>
          </w:tcPr>
          <w:p w14:paraId="770C88A6" w14:textId="18A51FDC" w:rsidR="00AD4AFB" w:rsidRPr="00DD2894" w:rsidRDefault="00AD4AFB" w:rsidP="00023567">
            <w:pPr>
              <w:spacing w:before="100" w:beforeAutospacing="1" w:after="100" w:afterAutospacing="1" w:line="276" w:lineRule="auto"/>
              <w:rPr>
                <w:bCs/>
                <w:color w:val="002060"/>
                <w:lang w:eastAsia="fr-FR"/>
              </w:rPr>
            </w:pPr>
            <w:r w:rsidRPr="00DD2894">
              <w:rPr>
                <w:bCs/>
                <w:color w:val="002060"/>
                <w:lang w:eastAsia="fr-FR"/>
              </w:rPr>
              <w:t>Two weeks after submission</w:t>
            </w:r>
          </w:p>
        </w:tc>
        <w:tc>
          <w:tcPr>
            <w:tcW w:w="642" w:type="pct"/>
            <w:tcBorders>
              <w:top w:val="single" w:sz="4" w:space="0" w:color="auto"/>
            </w:tcBorders>
          </w:tcPr>
          <w:p w14:paraId="36E342AA" w14:textId="0BB97872" w:rsidR="00AD4AFB" w:rsidRPr="00DD2894" w:rsidRDefault="00123E4F" w:rsidP="00520DAB">
            <w:pPr>
              <w:spacing w:before="100" w:beforeAutospacing="1" w:after="100" w:afterAutospacing="1" w:line="276" w:lineRule="auto"/>
              <w:jc w:val="center"/>
              <w:rPr>
                <w:color w:val="002060"/>
                <w:lang w:eastAsia="fr-FR"/>
              </w:rPr>
            </w:pPr>
            <w:r>
              <w:rPr>
                <w:color w:val="002060"/>
                <w:lang w:eastAsia="fr-FR"/>
              </w:rPr>
              <w:t>5</w:t>
            </w:r>
            <w:r w:rsidR="00AD4AFB">
              <w:rPr>
                <w:color w:val="002060"/>
                <w:lang w:eastAsia="fr-FR"/>
              </w:rPr>
              <w:t>%</w:t>
            </w:r>
          </w:p>
        </w:tc>
      </w:tr>
    </w:tbl>
    <w:bookmarkEnd w:id="3"/>
    <w:p w14:paraId="02FD4BEA" w14:textId="30650C0C" w:rsidR="00506E8E" w:rsidRDefault="00123E4F" w:rsidP="009A69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line="276" w:lineRule="auto"/>
        <w:jc w:val="both"/>
        <w:rPr>
          <w:rStyle w:val="longtext"/>
          <w:color w:val="002060"/>
        </w:rPr>
      </w:pPr>
      <w:r>
        <w:rPr>
          <w:rStyle w:val="longtext"/>
          <w:color w:val="002060"/>
        </w:rPr>
        <w:t xml:space="preserve">Deliverable 2 </w:t>
      </w:r>
      <w:proofErr w:type="gramStart"/>
      <w:r w:rsidR="009A6909">
        <w:rPr>
          <w:rStyle w:val="longtext"/>
          <w:color w:val="002060"/>
        </w:rPr>
        <w:t>will</w:t>
      </w:r>
      <w:r w:rsidR="00606D31">
        <w:rPr>
          <w:rStyle w:val="longtext"/>
          <w:color w:val="002060"/>
        </w:rPr>
        <w:t xml:space="preserve"> should</w:t>
      </w:r>
      <w:proofErr w:type="gramEnd"/>
      <w:r>
        <w:rPr>
          <w:rStyle w:val="longtext"/>
          <w:color w:val="002060"/>
        </w:rPr>
        <w:t xml:space="preserve"> be offered in 3 activities depending on event size and complexity required. </w:t>
      </w:r>
    </w:p>
    <w:tbl>
      <w:tblPr>
        <w:tblStyle w:val="TableGrid"/>
        <w:tblW w:w="9805" w:type="dxa"/>
        <w:tblLook w:val="04A0" w:firstRow="1" w:lastRow="0" w:firstColumn="1" w:lastColumn="0" w:noHBand="0" w:noVBand="1"/>
      </w:tblPr>
      <w:tblGrid>
        <w:gridCol w:w="535"/>
        <w:gridCol w:w="5617"/>
        <w:gridCol w:w="1223"/>
        <w:gridCol w:w="1176"/>
        <w:gridCol w:w="1254"/>
      </w:tblGrid>
      <w:tr w:rsidR="00506E8E" w14:paraId="19CDC119" w14:textId="77777777" w:rsidTr="00AD5EAF">
        <w:tc>
          <w:tcPr>
            <w:tcW w:w="535" w:type="dxa"/>
            <w:shd w:val="clear" w:color="auto" w:fill="E2EFD9" w:themeFill="accent6" w:themeFillTint="33"/>
          </w:tcPr>
          <w:p w14:paraId="0D97B032" w14:textId="2504ABA8" w:rsidR="00506E8E" w:rsidRPr="00506E8E" w:rsidRDefault="00506E8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b/>
                <w:bCs/>
                <w:color w:val="002060"/>
              </w:rPr>
            </w:pPr>
            <w:r w:rsidRPr="00506E8E">
              <w:rPr>
                <w:rStyle w:val="longtext"/>
                <w:b/>
                <w:bCs/>
                <w:color w:val="002060"/>
              </w:rPr>
              <w:t>No</w:t>
            </w:r>
          </w:p>
        </w:tc>
        <w:tc>
          <w:tcPr>
            <w:tcW w:w="5617" w:type="dxa"/>
            <w:shd w:val="clear" w:color="auto" w:fill="E2EFD9" w:themeFill="accent6" w:themeFillTint="33"/>
          </w:tcPr>
          <w:p w14:paraId="0F4F1834" w14:textId="35FE8637" w:rsidR="00506E8E" w:rsidRPr="00506E8E" w:rsidRDefault="00506E8E" w:rsidP="00506E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center"/>
              <w:rPr>
                <w:rStyle w:val="longtext"/>
                <w:b/>
                <w:bCs/>
                <w:color w:val="002060"/>
              </w:rPr>
            </w:pPr>
            <w:r w:rsidRPr="00506E8E">
              <w:rPr>
                <w:rStyle w:val="longtext"/>
                <w:b/>
                <w:bCs/>
                <w:color w:val="002060"/>
              </w:rPr>
              <w:t xml:space="preserve">Small </w:t>
            </w:r>
            <w:r>
              <w:rPr>
                <w:rStyle w:val="longtext"/>
                <w:b/>
                <w:bCs/>
                <w:color w:val="002060"/>
              </w:rPr>
              <w:t>E</w:t>
            </w:r>
            <w:r w:rsidRPr="00506E8E">
              <w:rPr>
                <w:rStyle w:val="longtext"/>
                <w:b/>
                <w:bCs/>
                <w:color w:val="002060"/>
              </w:rPr>
              <w:t>vent</w:t>
            </w:r>
          </w:p>
        </w:tc>
        <w:tc>
          <w:tcPr>
            <w:tcW w:w="1223" w:type="dxa"/>
            <w:shd w:val="clear" w:color="auto" w:fill="E2EFD9" w:themeFill="accent6" w:themeFillTint="33"/>
          </w:tcPr>
          <w:p w14:paraId="6860328B" w14:textId="32580B46" w:rsidR="00506E8E" w:rsidRPr="00506E8E" w:rsidRDefault="00506E8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b/>
                <w:bCs/>
                <w:color w:val="002060"/>
              </w:rPr>
            </w:pPr>
            <w:r w:rsidRPr="00506E8E">
              <w:rPr>
                <w:rStyle w:val="longtext"/>
                <w:b/>
                <w:bCs/>
                <w:color w:val="002060"/>
              </w:rPr>
              <w:t>Quantity</w:t>
            </w:r>
          </w:p>
        </w:tc>
        <w:tc>
          <w:tcPr>
            <w:tcW w:w="1176" w:type="dxa"/>
            <w:shd w:val="clear" w:color="auto" w:fill="E2EFD9" w:themeFill="accent6" w:themeFillTint="33"/>
          </w:tcPr>
          <w:p w14:paraId="4D7FEC6A" w14:textId="0A0DEC6F" w:rsidR="00506E8E" w:rsidRPr="00506E8E" w:rsidRDefault="00506E8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b/>
                <w:bCs/>
                <w:color w:val="002060"/>
              </w:rPr>
            </w:pPr>
            <w:r w:rsidRPr="00506E8E">
              <w:rPr>
                <w:rStyle w:val="longtext"/>
                <w:b/>
                <w:bCs/>
                <w:color w:val="002060"/>
              </w:rPr>
              <w:t>Price</w:t>
            </w:r>
          </w:p>
        </w:tc>
        <w:tc>
          <w:tcPr>
            <w:tcW w:w="1254" w:type="dxa"/>
            <w:shd w:val="clear" w:color="auto" w:fill="E2EFD9" w:themeFill="accent6" w:themeFillTint="33"/>
          </w:tcPr>
          <w:p w14:paraId="3F9D8A41" w14:textId="44CD008D" w:rsidR="00506E8E" w:rsidRPr="00506E8E" w:rsidRDefault="00506E8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b/>
                <w:bCs/>
                <w:color w:val="002060"/>
              </w:rPr>
            </w:pPr>
            <w:r w:rsidRPr="00506E8E">
              <w:rPr>
                <w:rStyle w:val="longtext"/>
                <w:b/>
                <w:bCs/>
                <w:color w:val="002060"/>
              </w:rPr>
              <w:t>Total</w:t>
            </w:r>
          </w:p>
        </w:tc>
      </w:tr>
      <w:tr w:rsidR="00506E8E" w:rsidRPr="00E213BB" w14:paraId="2B20F454" w14:textId="77777777" w:rsidTr="00CC6003">
        <w:trPr>
          <w:trHeight w:val="422"/>
        </w:trPr>
        <w:tc>
          <w:tcPr>
            <w:tcW w:w="535" w:type="dxa"/>
          </w:tcPr>
          <w:p w14:paraId="05759BA0" w14:textId="6F3E41D3" w:rsidR="00506E8E" w:rsidRPr="00E213BB" w:rsidRDefault="00506E8E" w:rsidP="00CD1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rPr>
                <w:rStyle w:val="longtext"/>
                <w:color w:val="002060"/>
                <w:sz w:val="22"/>
                <w:szCs w:val="22"/>
              </w:rPr>
            </w:pPr>
            <w:r w:rsidRPr="00E213BB">
              <w:rPr>
                <w:rStyle w:val="longtext"/>
                <w:color w:val="002060"/>
                <w:sz w:val="22"/>
                <w:szCs w:val="22"/>
              </w:rPr>
              <w:t>1</w:t>
            </w:r>
          </w:p>
        </w:tc>
        <w:tc>
          <w:tcPr>
            <w:tcW w:w="5617" w:type="dxa"/>
          </w:tcPr>
          <w:p w14:paraId="0BDFFDCE" w14:textId="72DE4D99" w:rsidR="00506E8E" w:rsidRPr="00E213BB" w:rsidRDefault="00506E8E"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 xml:space="preserve">Audio </w:t>
            </w:r>
            <w:r w:rsidR="00E82F31" w:rsidRPr="00E213BB">
              <w:rPr>
                <w:rStyle w:val="longtext"/>
                <w:color w:val="002060"/>
                <w:sz w:val="22"/>
                <w:szCs w:val="22"/>
              </w:rPr>
              <w:t>S</w:t>
            </w:r>
            <w:r w:rsidR="005A125E" w:rsidRPr="00E213BB">
              <w:rPr>
                <w:rStyle w:val="longtext"/>
                <w:color w:val="002060"/>
                <w:sz w:val="22"/>
                <w:szCs w:val="22"/>
              </w:rPr>
              <w:t>ystem</w:t>
            </w:r>
            <w:r w:rsidR="00CD1218" w:rsidRPr="00E213BB">
              <w:rPr>
                <w:rStyle w:val="longtext"/>
                <w:color w:val="002060"/>
                <w:sz w:val="22"/>
                <w:szCs w:val="22"/>
              </w:rPr>
              <w:br/>
            </w:r>
            <w:r w:rsidR="0038638B" w:rsidRPr="00E213BB">
              <w:rPr>
                <w:rStyle w:val="longtext"/>
                <w:color w:val="002060"/>
                <w:sz w:val="22"/>
                <w:szCs w:val="22"/>
              </w:rPr>
              <w:t>Basic sound system with 2 active speakers, 1 wireless microphone, and compact mixer.</w:t>
            </w:r>
          </w:p>
        </w:tc>
        <w:tc>
          <w:tcPr>
            <w:tcW w:w="1223" w:type="dxa"/>
          </w:tcPr>
          <w:p w14:paraId="2B186F8D" w14:textId="4B9B80A6" w:rsidR="00506E8E" w:rsidRPr="00E213BB" w:rsidRDefault="00690D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637C3209"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2E987DDB"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506E8E" w:rsidRPr="00E213BB" w14:paraId="5CEDA419" w14:textId="77777777" w:rsidTr="00CC6003">
        <w:tc>
          <w:tcPr>
            <w:tcW w:w="535" w:type="dxa"/>
          </w:tcPr>
          <w:p w14:paraId="2A4A1614" w14:textId="4270266D" w:rsidR="00506E8E" w:rsidRPr="00E213BB" w:rsidRDefault="00506E8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2</w:t>
            </w:r>
          </w:p>
        </w:tc>
        <w:tc>
          <w:tcPr>
            <w:tcW w:w="5617" w:type="dxa"/>
          </w:tcPr>
          <w:p w14:paraId="773DD5C1" w14:textId="5E3E2DB2" w:rsidR="00506E8E" w:rsidRPr="00E213BB" w:rsidRDefault="00506E8E"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Ch</w:t>
            </w:r>
            <w:r w:rsidR="00690D8E" w:rsidRPr="00E213BB">
              <w:rPr>
                <w:rStyle w:val="longtext"/>
                <w:color w:val="002060"/>
                <w:sz w:val="22"/>
                <w:szCs w:val="22"/>
              </w:rPr>
              <w:t>ai</w:t>
            </w:r>
            <w:r w:rsidRPr="00E213BB">
              <w:rPr>
                <w:rStyle w:val="longtext"/>
                <w:color w:val="002060"/>
                <w:sz w:val="22"/>
                <w:szCs w:val="22"/>
              </w:rPr>
              <w:t xml:space="preserve">rs </w:t>
            </w:r>
            <w:r w:rsidR="00CD1218" w:rsidRPr="00E213BB">
              <w:rPr>
                <w:rStyle w:val="longtext"/>
                <w:color w:val="002060"/>
                <w:sz w:val="22"/>
                <w:szCs w:val="22"/>
              </w:rPr>
              <w:br/>
            </w:r>
            <w:r w:rsidR="0038638B" w:rsidRPr="00E213BB">
              <w:rPr>
                <w:rStyle w:val="longtext"/>
                <w:color w:val="002060"/>
                <w:sz w:val="22"/>
                <w:szCs w:val="22"/>
              </w:rPr>
              <w:t xml:space="preserve">Standard </w:t>
            </w:r>
            <w:r w:rsidR="00CD1218" w:rsidRPr="00E213BB">
              <w:rPr>
                <w:rStyle w:val="longtext"/>
                <w:color w:val="002060"/>
                <w:sz w:val="22"/>
                <w:szCs w:val="22"/>
              </w:rPr>
              <w:t>chairs suitable for formal events</w:t>
            </w:r>
            <w:r w:rsidR="0009361F" w:rsidRPr="00E213BB">
              <w:rPr>
                <w:rStyle w:val="longtext"/>
                <w:color w:val="002060"/>
                <w:sz w:val="22"/>
                <w:szCs w:val="22"/>
              </w:rPr>
              <w:t xml:space="preserve"> Conference, ensuring comfort </w:t>
            </w:r>
            <w:r w:rsidR="00A67DC4" w:rsidRPr="00E213BB">
              <w:rPr>
                <w:rStyle w:val="longtext"/>
                <w:color w:val="002060"/>
                <w:sz w:val="22"/>
                <w:szCs w:val="22"/>
              </w:rPr>
              <w:t>for participants</w:t>
            </w:r>
            <w:r w:rsidR="0009361F" w:rsidRPr="00E213BB">
              <w:rPr>
                <w:rStyle w:val="longtext"/>
                <w:color w:val="002060"/>
                <w:sz w:val="22"/>
                <w:szCs w:val="22"/>
              </w:rPr>
              <w:t>.</w:t>
            </w:r>
          </w:p>
        </w:tc>
        <w:tc>
          <w:tcPr>
            <w:tcW w:w="1223" w:type="dxa"/>
          </w:tcPr>
          <w:p w14:paraId="1A3E3AD0" w14:textId="3A9BBEE4" w:rsidR="00506E8E" w:rsidRPr="00E213BB" w:rsidRDefault="00690D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30</w:t>
            </w:r>
          </w:p>
        </w:tc>
        <w:tc>
          <w:tcPr>
            <w:tcW w:w="1176" w:type="dxa"/>
          </w:tcPr>
          <w:p w14:paraId="6062EE0A"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4E52E37A"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506E8E" w:rsidRPr="00E213BB" w14:paraId="3B9AE3CD" w14:textId="77777777" w:rsidTr="00CC6003">
        <w:tc>
          <w:tcPr>
            <w:tcW w:w="535" w:type="dxa"/>
          </w:tcPr>
          <w:p w14:paraId="23BD38B0" w14:textId="637EF74A" w:rsidR="00506E8E" w:rsidRPr="00E213BB" w:rsidRDefault="00506E8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3</w:t>
            </w:r>
          </w:p>
        </w:tc>
        <w:tc>
          <w:tcPr>
            <w:tcW w:w="5617" w:type="dxa"/>
          </w:tcPr>
          <w:p w14:paraId="2D34771B" w14:textId="33398E1D" w:rsidR="00506E8E" w:rsidRPr="00E213BB" w:rsidRDefault="00690D8E"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Catering</w:t>
            </w:r>
            <w:r w:rsidR="0009361F" w:rsidRPr="00E213BB">
              <w:rPr>
                <w:rStyle w:val="longtext"/>
                <w:color w:val="002060"/>
                <w:sz w:val="22"/>
                <w:szCs w:val="22"/>
              </w:rPr>
              <w:br/>
            </w:r>
            <w:r w:rsidR="00367FD1" w:rsidRPr="00E213BB">
              <w:rPr>
                <w:rStyle w:val="longtext"/>
                <w:color w:val="002060"/>
                <w:sz w:val="22"/>
                <w:szCs w:val="22"/>
              </w:rPr>
              <w:t xml:space="preserve">Basic selection with a limited number of finger food items and </w:t>
            </w:r>
            <w:r w:rsidR="00367FD1" w:rsidRPr="00E213BB">
              <w:rPr>
                <w:rStyle w:val="longtext"/>
                <w:color w:val="002060"/>
                <w:sz w:val="22"/>
                <w:szCs w:val="22"/>
              </w:rPr>
              <w:lastRenderedPageBreak/>
              <w:t>standard drinks. Portions are simple, easy to serve, and intended for short breaks.</w:t>
            </w:r>
          </w:p>
        </w:tc>
        <w:tc>
          <w:tcPr>
            <w:tcW w:w="1223" w:type="dxa"/>
          </w:tcPr>
          <w:p w14:paraId="50C9FF01" w14:textId="37EB0D96" w:rsidR="00506E8E" w:rsidRPr="00E213BB" w:rsidRDefault="00690D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lastRenderedPageBreak/>
              <w:t>30</w:t>
            </w:r>
          </w:p>
        </w:tc>
        <w:tc>
          <w:tcPr>
            <w:tcW w:w="1176" w:type="dxa"/>
          </w:tcPr>
          <w:p w14:paraId="7048AC0B"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2EFD044E"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506E8E" w:rsidRPr="00E213BB" w14:paraId="19533446" w14:textId="77777777" w:rsidTr="00CC6003">
        <w:tc>
          <w:tcPr>
            <w:tcW w:w="535" w:type="dxa"/>
          </w:tcPr>
          <w:p w14:paraId="4022038B" w14:textId="18E1CDF7" w:rsidR="00506E8E" w:rsidRPr="00E213BB" w:rsidRDefault="00506E8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4</w:t>
            </w:r>
          </w:p>
        </w:tc>
        <w:tc>
          <w:tcPr>
            <w:tcW w:w="5617" w:type="dxa"/>
          </w:tcPr>
          <w:p w14:paraId="73EEBDB1" w14:textId="3F0D6873" w:rsidR="00506E8E" w:rsidRPr="00E213BB" w:rsidRDefault="00690D8E"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 xml:space="preserve">Baner with structure </w:t>
            </w:r>
            <w:r w:rsidR="0009361F" w:rsidRPr="00E213BB">
              <w:rPr>
                <w:rStyle w:val="longtext"/>
                <w:color w:val="002060"/>
                <w:sz w:val="22"/>
                <w:szCs w:val="22"/>
              </w:rPr>
              <w:br/>
            </w:r>
            <w:r w:rsidR="00A14F00" w:rsidRPr="00E213BB">
              <w:rPr>
                <w:rStyle w:val="longtext"/>
                <w:color w:val="002060"/>
                <w:sz w:val="22"/>
                <w:szCs w:val="22"/>
              </w:rPr>
              <w:t>P</w:t>
            </w:r>
            <w:r w:rsidR="0009361F" w:rsidRPr="00E213BB">
              <w:rPr>
                <w:rStyle w:val="longtext"/>
                <w:color w:val="002060"/>
                <w:sz w:val="22"/>
                <w:szCs w:val="22"/>
              </w:rPr>
              <w:t xml:space="preserve">rinted promotional banner with supporting structure. </w:t>
            </w:r>
            <w:r w:rsidR="00A14F00" w:rsidRPr="00E213BB">
              <w:rPr>
                <w:rStyle w:val="longtext"/>
                <w:color w:val="002060"/>
                <w:sz w:val="22"/>
                <w:szCs w:val="22"/>
              </w:rPr>
              <w:t xml:space="preserve">Suitable for simple branding and event identification. </w:t>
            </w:r>
          </w:p>
        </w:tc>
        <w:tc>
          <w:tcPr>
            <w:tcW w:w="1223" w:type="dxa"/>
          </w:tcPr>
          <w:p w14:paraId="28F0131B" w14:textId="4F7506E3" w:rsidR="00506E8E" w:rsidRPr="00E213BB" w:rsidRDefault="00690D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1D19CA8D"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017C519A"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506E8E" w:rsidRPr="00E213BB" w14:paraId="126101F6" w14:textId="77777777" w:rsidTr="00CC6003">
        <w:tc>
          <w:tcPr>
            <w:tcW w:w="535" w:type="dxa"/>
          </w:tcPr>
          <w:p w14:paraId="2809252B" w14:textId="29A74EC7" w:rsidR="00506E8E" w:rsidRPr="00E213BB" w:rsidRDefault="00506E8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5</w:t>
            </w:r>
          </w:p>
        </w:tc>
        <w:tc>
          <w:tcPr>
            <w:tcW w:w="5617" w:type="dxa"/>
          </w:tcPr>
          <w:p w14:paraId="01E3A965" w14:textId="33D4CF72" w:rsidR="00506E8E" w:rsidRPr="00E213BB" w:rsidRDefault="00690D8E"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 xml:space="preserve">Printing materials (invitations, </w:t>
            </w:r>
            <w:r w:rsidR="00A67DC4" w:rsidRPr="00E213BB">
              <w:rPr>
                <w:rStyle w:val="longtext"/>
                <w:color w:val="002060"/>
                <w:sz w:val="22"/>
                <w:szCs w:val="22"/>
              </w:rPr>
              <w:t>flyer</w:t>
            </w:r>
            <w:r w:rsidRPr="00E213BB">
              <w:rPr>
                <w:rStyle w:val="longtext"/>
                <w:color w:val="002060"/>
                <w:sz w:val="22"/>
                <w:szCs w:val="22"/>
              </w:rPr>
              <w:t>, leaflet etc</w:t>
            </w:r>
            <w:r w:rsidR="0009361F" w:rsidRPr="00E213BB">
              <w:rPr>
                <w:rStyle w:val="longtext"/>
                <w:color w:val="002060"/>
                <w:sz w:val="22"/>
                <w:szCs w:val="22"/>
              </w:rPr>
              <w:t>.</w:t>
            </w:r>
            <w:r w:rsidRPr="00E213BB">
              <w:rPr>
                <w:rStyle w:val="longtext"/>
                <w:color w:val="002060"/>
                <w:sz w:val="22"/>
                <w:szCs w:val="22"/>
              </w:rPr>
              <w:t>)</w:t>
            </w:r>
            <w:r w:rsidR="0009361F" w:rsidRPr="00E213BB">
              <w:rPr>
                <w:rStyle w:val="longtext"/>
                <w:color w:val="002060"/>
                <w:sz w:val="22"/>
                <w:szCs w:val="22"/>
              </w:rPr>
              <w:br/>
              <w:t>Printing of invitations, flyers, and leaflets. Professionally produced to ensure consistency with project branding guidelines.</w:t>
            </w:r>
          </w:p>
        </w:tc>
        <w:tc>
          <w:tcPr>
            <w:tcW w:w="1223" w:type="dxa"/>
          </w:tcPr>
          <w:p w14:paraId="15E63D75" w14:textId="33573304" w:rsidR="00506E8E" w:rsidRPr="00E213BB" w:rsidRDefault="00690D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40</w:t>
            </w:r>
          </w:p>
        </w:tc>
        <w:tc>
          <w:tcPr>
            <w:tcW w:w="1176" w:type="dxa"/>
          </w:tcPr>
          <w:p w14:paraId="3CD05E5A"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20C0754E"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506E8E" w:rsidRPr="00E213BB" w14:paraId="1330EB5A" w14:textId="77777777" w:rsidTr="00CC6003">
        <w:tc>
          <w:tcPr>
            <w:tcW w:w="535" w:type="dxa"/>
          </w:tcPr>
          <w:p w14:paraId="11F39C95" w14:textId="63D26B10" w:rsidR="00506E8E" w:rsidRPr="00E213BB" w:rsidRDefault="00506E8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6</w:t>
            </w:r>
          </w:p>
        </w:tc>
        <w:tc>
          <w:tcPr>
            <w:tcW w:w="5617" w:type="dxa"/>
          </w:tcPr>
          <w:p w14:paraId="49CAB900" w14:textId="3BC8F942" w:rsidR="00506E8E" w:rsidRPr="00E213BB" w:rsidRDefault="00694B9E"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Podium stage platform</w:t>
            </w:r>
            <w:r w:rsidR="0009361F" w:rsidRPr="00E213BB">
              <w:rPr>
                <w:rStyle w:val="longtext"/>
                <w:color w:val="002060"/>
                <w:sz w:val="22"/>
                <w:szCs w:val="22"/>
              </w:rPr>
              <w:br/>
            </w:r>
            <w:r w:rsidRPr="00E213BB">
              <w:rPr>
                <w:rStyle w:val="longtext"/>
                <w:color w:val="002060"/>
                <w:sz w:val="22"/>
                <w:szCs w:val="22"/>
              </w:rPr>
              <w:t>Modular elevated stage platform with stairs, with height from the ground, designed for speakers and panelists during the event.</w:t>
            </w:r>
          </w:p>
        </w:tc>
        <w:tc>
          <w:tcPr>
            <w:tcW w:w="1223" w:type="dxa"/>
          </w:tcPr>
          <w:p w14:paraId="012809AC" w14:textId="334CF4D3" w:rsidR="00506E8E" w:rsidRPr="00E213BB" w:rsidRDefault="00690D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7807C8B3"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5DAB643A"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506E8E" w:rsidRPr="00E213BB" w14:paraId="521C6A95" w14:textId="77777777" w:rsidTr="00CC6003">
        <w:tc>
          <w:tcPr>
            <w:tcW w:w="535" w:type="dxa"/>
          </w:tcPr>
          <w:p w14:paraId="0B37B6A5" w14:textId="1A622F10" w:rsidR="00506E8E" w:rsidRPr="00E213BB" w:rsidRDefault="00506E8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7</w:t>
            </w:r>
          </w:p>
        </w:tc>
        <w:tc>
          <w:tcPr>
            <w:tcW w:w="5617" w:type="dxa"/>
          </w:tcPr>
          <w:p w14:paraId="73667EC0" w14:textId="1848C8FF" w:rsidR="00694B9E" w:rsidRPr="00E213BB" w:rsidRDefault="00694B9E"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Lectern</w:t>
            </w:r>
            <w:r w:rsidRPr="00E213BB">
              <w:rPr>
                <w:rStyle w:val="longtext"/>
                <w:color w:val="002060"/>
                <w:sz w:val="22"/>
                <w:szCs w:val="22"/>
              </w:rPr>
              <w:br/>
              <w:t>A lectern with solid base, elevated design, and suitable dimensions for speakers. To be used for speeches, presentations, and official addresses during the event.</w:t>
            </w:r>
          </w:p>
        </w:tc>
        <w:tc>
          <w:tcPr>
            <w:tcW w:w="1223" w:type="dxa"/>
          </w:tcPr>
          <w:p w14:paraId="3E198F66" w14:textId="2A590A5C" w:rsidR="00506E8E" w:rsidRPr="00E213BB" w:rsidRDefault="00690D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759F1B6F"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73EC7A4A"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506E8E" w:rsidRPr="00E213BB" w14:paraId="7DE4877D" w14:textId="77777777" w:rsidTr="00CC6003">
        <w:tc>
          <w:tcPr>
            <w:tcW w:w="535" w:type="dxa"/>
          </w:tcPr>
          <w:p w14:paraId="4C6E7164" w14:textId="43B44204" w:rsidR="00506E8E" w:rsidRPr="00E213BB" w:rsidRDefault="00506E8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8</w:t>
            </w:r>
          </w:p>
        </w:tc>
        <w:tc>
          <w:tcPr>
            <w:tcW w:w="5617" w:type="dxa"/>
          </w:tcPr>
          <w:p w14:paraId="4400D8FA" w14:textId="79C21002" w:rsidR="00506E8E" w:rsidRPr="00E213BB" w:rsidRDefault="00694B9E"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Event carpet</w:t>
            </w:r>
            <w:r w:rsidR="00690D8E" w:rsidRPr="00E213BB">
              <w:rPr>
                <w:rStyle w:val="longtext"/>
                <w:color w:val="002060"/>
                <w:sz w:val="22"/>
                <w:szCs w:val="22"/>
              </w:rPr>
              <w:t xml:space="preserve"> (red, green etc</w:t>
            </w:r>
            <w:r w:rsidR="00E82F31" w:rsidRPr="00E213BB">
              <w:rPr>
                <w:rStyle w:val="longtext"/>
                <w:color w:val="002060"/>
                <w:sz w:val="22"/>
                <w:szCs w:val="22"/>
              </w:rPr>
              <w:t>.</w:t>
            </w:r>
            <w:r w:rsidR="00690D8E" w:rsidRPr="00E213BB">
              <w:rPr>
                <w:rStyle w:val="longtext"/>
                <w:color w:val="002060"/>
                <w:sz w:val="22"/>
                <w:szCs w:val="22"/>
              </w:rPr>
              <w:t>)</w:t>
            </w:r>
            <w:r w:rsidRPr="00E213BB">
              <w:rPr>
                <w:rStyle w:val="longtext"/>
                <w:color w:val="002060"/>
                <w:sz w:val="22"/>
                <w:szCs w:val="22"/>
              </w:rPr>
              <w:br/>
              <w:t>Carpet covering for event flooring, red</w:t>
            </w:r>
            <w:r w:rsidR="00D80835" w:rsidRPr="00E213BB">
              <w:rPr>
                <w:rStyle w:val="longtext"/>
                <w:color w:val="002060"/>
                <w:sz w:val="22"/>
                <w:szCs w:val="22"/>
              </w:rPr>
              <w:t>/green</w:t>
            </w:r>
            <w:r w:rsidRPr="00E213BB">
              <w:rPr>
                <w:rStyle w:val="longtext"/>
                <w:color w:val="002060"/>
                <w:sz w:val="22"/>
                <w:szCs w:val="22"/>
              </w:rPr>
              <w:t xml:space="preserve"> color</w:t>
            </w:r>
            <w:r w:rsidR="00D80835" w:rsidRPr="00E213BB">
              <w:rPr>
                <w:rStyle w:val="longtext"/>
                <w:color w:val="002060"/>
                <w:sz w:val="22"/>
                <w:szCs w:val="22"/>
              </w:rPr>
              <w:t xml:space="preserve">. </w:t>
            </w:r>
            <w:r w:rsidRPr="00E213BB">
              <w:rPr>
                <w:rStyle w:val="longtext"/>
                <w:color w:val="002060"/>
                <w:sz w:val="22"/>
                <w:szCs w:val="22"/>
              </w:rPr>
              <w:t>To be installed in the venue to ensure a formal and professional event setting.</w:t>
            </w:r>
          </w:p>
        </w:tc>
        <w:tc>
          <w:tcPr>
            <w:tcW w:w="1223" w:type="dxa"/>
          </w:tcPr>
          <w:p w14:paraId="6F90CBE1" w14:textId="16DF6A6F" w:rsidR="00506E8E" w:rsidRPr="00E213BB" w:rsidRDefault="00CC6003"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vertAlign w:val="superscript"/>
              </w:rPr>
            </w:pPr>
            <w:r w:rsidRPr="00E213BB">
              <w:rPr>
                <w:rStyle w:val="longtext"/>
                <w:color w:val="002060"/>
                <w:sz w:val="22"/>
                <w:szCs w:val="22"/>
              </w:rPr>
              <w:t>40m</w:t>
            </w:r>
            <w:r w:rsidR="00A67DC4" w:rsidRPr="00E213BB">
              <w:rPr>
                <w:rStyle w:val="longtext"/>
                <w:color w:val="002060"/>
                <w:sz w:val="22"/>
                <w:szCs w:val="22"/>
                <w:vertAlign w:val="superscript"/>
              </w:rPr>
              <w:t>2</w:t>
            </w:r>
          </w:p>
        </w:tc>
        <w:tc>
          <w:tcPr>
            <w:tcW w:w="1176" w:type="dxa"/>
          </w:tcPr>
          <w:p w14:paraId="20EA6782"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5B91A7F0"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506E8E" w:rsidRPr="00E213BB" w14:paraId="0E831EFE" w14:textId="77777777" w:rsidTr="00CC6003">
        <w:tc>
          <w:tcPr>
            <w:tcW w:w="535" w:type="dxa"/>
          </w:tcPr>
          <w:p w14:paraId="122057B7" w14:textId="75557F0C" w:rsidR="00506E8E" w:rsidRPr="00E213BB" w:rsidRDefault="00506E8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9</w:t>
            </w:r>
          </w:p>
        </w:tc>
        <w:tc>
          <w:tcPr>
            <w:tcW w:w="5617" w:type="dxa"/>
          </w:tcPr>
          <w:p w14:paraId="7DD1BF86" w14:textId="15D668DB" w:rsidR="00D80835" w:rsidRPr="00E213BB" w:rsidRDefault="00D80835"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Transport, Installation and Event setup</w:t>
            </w:r>
            <w:r w:rsidR="00CF46AE" w:rsidRPr="00E213BB">
              <w:rPr>
                <w:rStyle w:val="longtext"/>
                <w:color w:val="002060"/>
                <w:sz w:val="22"/>
                <w:szCs w:val="22"/>
              </w:rPr>
              <w:br/>
              <w:t>Transportation of all required event materials and equipment to the venue, followed by full installation and arrangement. Includes preparation of the event space according to the planned layout.</w:t>
            </w:r>
          </w:p>
        </w:tc>
        <w:tc>
          <w:tcPr>
            <w:tcW w:w="1223" w:type="dxa"/>
          </w:tcPr>
          <w:p w14:paraId="72AD72C9" w14:textId="7FBDE6F9" w:rsidR="00506E8E" w:rsidRPr="00E213BB" w:rsidRDefault="00CC6003"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031973A6"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027646B4" w14:textId="77777777" w:rsidR="00506E8E" w:rsidRPr="00E213BB" w:rsidRDefault="00506E8E" w:rsidP="00CC60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bl>
    <w:p w14:paraId="68BA4D76" w14:textId="77777777"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p>
    <w:tbl>
      <w:tblPr>
        <w:tblStyle w:val="TableGrid"/>
        <w:tblW w:w="9805" w:type="dxa"/>
        <w:tblLook w:val="04A0" w:firstRow="1" w:lastRow="0" w:firstColumn="1" w:lastColumn="0" w:noHBand="0" w:noVBand="1"/>
      </w:tblPr>
      <w:tblGrid>
        <w:gridCol w:w="535"/>
        <w:gridCol w:w="5617"/>
        <w:gridCol w:w="1223"/>
        <w:gridCol w:w="1176"/>
        <w:gridCol w:w="1254"/>
      </w:tblGrid>
      <w:tr w:rsidR="00CC6003" w:rsidRPr="00E213BB" w14:paraId="03F609BF" w14:textId="77777777" w:rsidTr="00AD5EAF">
        <w:tc>
          <w:tcPr>
            <w:tcW w:w="535" w:type="dxa"/>
            <w:shd w:val="clear" w:color="auto" w:fill="E2EFD9" w:themeFill="accent6" w:themeFillTint="33"/>
          </w:tcPr>
          <w:p w14:paraId="4E3A872D"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b/>
                <w:bCs/>
                <w:color w:val="002060"/>
                <w:sz w:val="22"/>
                <w:szCs w:val="22"/>
              </w:rPr>
            </w:pPr>
            <w:r w:rsidRPr="00E213BB">
              <w:rPr>
                <w:rStyle w:val="longtext"/>
                <w:b/>
                <w:bCs/>
                <w:color w:val="002060"/>
                <w:sz w:val="22"/>
                <w:szCs w:val="22"/>
              </w:rPr>
              <w:t>No</w:t>
            </w:r>
          </w:p>
        </w:tc>
        <w:tc>
          <w:tcPr>
            <w:tcW w:w="5617" w:type="dxa"/>
            <w:shd w:val="clear" w:color="auto" w:fill="E2EFD9" w:themeFill="accent6" w:themeFillTint="33"/>
          </w:tcPr>
          <w:p w14:paraId="3660A4FC" w14:textId="273697CD"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center"/>
              <w:rPr>
                <w:rStyle w:val="longtext"/>
                <w:b/>
                <w:bCs/>
                <w:color w:val="002060"/>
                <w:sz w:val="22"/>
                <w:szCs w:val="22"/>
              </w:rPr>
            </w:pPr>
            <w:r w:rsidRPr="00E213BB">
              <w:rPr>
                <w:rStyle w:val="longtext"/>
                <w:b/>
                <w:bCs/>
                <w:color w:val="002060"/>
                <w:sz w:val="22"/>
                <w:szCs w:val="22"/>
              </w:rPr>
              <w:t>Standard Event</w:t>
            </w:r>
          </w:p>
        </w:tc>
        <w:tc>
          <w:tcPr>
            <w:tcW w:w="1223" w:type="dxa"/>
            <w:shd w:val="clear" w:color="auto" w:fill="E2EFD9" w:themeFill="accent6" w:themeFillTint="33"/>
          </w:tcPr>
          <w:p w14:paraId="34A63702"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b/>
                <w:bCs/>
                <w:color w:val="002060"/>
                <w:sz w:val="22"/>
                <w:szCs w:val="22"/>
              </w:rPr>
            </w:pPr>
            <w:r w:rsidRPr="00E213BB">
              <w:rPr>
                <w:rStyle w:val="longtext"/>
                <w:b/>
                <w:bCs/>
                <w:color w:val="002060"/>
                <w:sz w:val="22"/>
                <w:szCs w:val="22"/>
              </w:rPr>
              <w:t>Quantity</w:t>
            </w:r>
          </w:p>
        </w:tc>
        <w:tc>
          <w:tcPr>
            <w:tcW w:w="1176" w:type="dxa"/>
            <w:shd w:val="clear" w:color="auto" w:fill="E2EFD9" w:themeFill="accent6" w:themeFillTint="33"/>
          </w:tcPr>
          <w:p w14:paraId="67990AEF"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b/>
                <w:bCs/>
                <w:color w:val="002060"/>
                <w:sz w:val="22"/>
                <w:szCs w:val="22"/>
              </w:rPr>
            </w:pPr>
            <w:r w:rsidRPr="00E213BB">
              <w:rPr>
                <w:rStyle w:val="longtext"/>
                <w:b/>
                <w:bCs/>
                <w:color w:val="002060"/>
                <w:sz w:val="22"/>
                <w:szCs w:val="22"/>
              </w:rPr>
              <w:t>Price</w:t>
            </w:r>
          </w:p>
        </w:tc>
        <w:tc>
          <w:tcPr>
            <w:tcW w:w="1254" w:type="dxa"/>
            <w:shd w:val="clear" w:color="auto" w:fill="E2EFD9" w:themeFill="accent6" w:themeFillTint="33"/>
          </w:tcPr>
          <w:p w14:paraId="75457067"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b/>
                <w:bCs/>
                <w:color w:val="002060"/>
                <w:sz w:val="22"/>
                <w:szCs w:val="22"/>
              </w:rPr>
            </w:pPr>
            <w:r w:rsidRPr="00E213BB">
              <w:rPr>
                <w:rStyle w:val="longtext"/>
                <w:b/>
                <w:bCs/>
                <w:color w:val="002060"/>
                <w:sz w:val="22"/>
                <w:szCs w:val="22"/>
              </w:rPr>
              <w:t>Total</w:t>
            </w:r>
          </w:p>
        </w:tc>
      </w:tr>
      <w:tr w:rsidR="00CC6003" w:rsidRPr="00E213BB" w14:paraId="0EE36495" w14:textId="77777777" w:rsidTr="00C440EC">
        <w:trPr>
          <w:trHeight w:val="422"/>
        </w:trPr>
        <w:tc>
          <w:tcPr>
            <w:tcW w:w="535" w:type="dxa"/>
          </w:tcPr>
          <w:p w14:paraId="10E08E46"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w:t>
            </w:r>
          </w:p>
        </w:tc>
        <w:tc>
          <w:tcPr>
            <w:tcW w:w="5617" w:type="dxa"/>
          </w:tcPr>
          <w:p w14:paraId="25F0ADDC" w14:textId="070898BD"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 xml:space="preserve">Audio </w:t>
            </w:r>
            <w:r w:rsidR="005A125E" w:rsidRPr="00E213BB">
              <w:rPr>
                <w:rStyle w:val="longtext"/>
                <w:color w:val="002060"/>
                <w:sz w:val="22"/>
                <w:szCs w:val="22"/>
              </w:rPr>
              <w:t>System</w:t>
            </w:r>
          </w:p>
          <w:p w14:paraId="11BEDB84" w14:textId="6987CB02" w:rsidR="0038638B" w:rsidRPr="00E213BB" w:rsidRDefault="0038638B" w:rsidP="009A69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 xml:space="preserve">Standard audio system with 4 active speakers, 2 wireless microphones, and </w:t>
            </w:r>
            <w:r w:rsidR="00A67DC4" w:rsidRPr="00E213BB">
              <w:rPr>
                <w:rStyle w:val="longtext"/>
                <w:color w:val="002060"/>
                <w:sz w:val="22"/>
                <w:szCs w:val="22"/>
              </w:rPr>
              <w:t>a professional</w:t>
            </w:r>
            <w:r w:rsidRPr="00E213BB">
              <w:rPr>
                <w:rStyle w:val="longtext"/>
                <w:color w:val="002060"/>
                <w:sz w:val="22"/>
                <w:szCs w:val="22"/>
              </w:rPr>
              <w:t xml:space="preserve"> mixer.</w:t>
            </w:r>
          </w:p>
        </w:tc>
        <w:tc>
          <w:tcPr>
            <w:tcW w:w="1223" w:type="dxa"/>
          </w:tcPr>
          <w:p w14:paraId="61F80063"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0233C0F7"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167E85E5"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1B3BF0F6" w14:textId="77777777" w:rsidTr="00C440EC">
        <w:tc>
          <w:tcPr>
            <w:tcW w:w="535" w:type="dxa"/>
          </w:tcPr>
          <w:p w14:paraId="4496700F"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2</w:t>
            </w:r>
          </w:p>
        </w:tc>
        <w:tc>
          <w:tcPr>
            <w:tcW w:w="5617" w:type="dxa"/>
          </w:tcPr>
          <w:p w14:paraId="5A55D7AC" w14:textId="4DCD63BF"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 xml:space="preserve">Chairs </w:t>
            </w:r>
            <w:r w:rsidR="0038638B" w:rsidRPr="00E213BB">
              <w:rPr>
                <w:rStyle w:val="longtext"/>
                <w:color w:val="002060"/>
                <w:sz w:val="22"/>
                <w:szCs w:val="22"/>
              </w:rPr>
              <w:br/>
              <w:t>Chairs suitable for a medium-sized event. Required in uniform style and prepared for participant seating.</w:t>
            </w:r>
          </w:p>
        </w:tc>
        <w:tc>
          <w:tcPr>
            <w:tcW w:w="1223" w:type="dxa"/>
          </w:tcPr>
          <w:p w14:paraId="2A3FD4BA" w14:textId="4BCC8A5D"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50</w:t>
            </w:r>
          </w:p>
        </w:tc>
        <w:tc>
          <w:tcPr>
            <w:tcW w:w="1176" w:type="dxa"/>
          </w:tcPr>
          <w:p w14:paraId="6DD0A4FB"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785620F9"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70BD1C45" w14:textId="77777777" w:rsidTr="00C440EC">
        <w:tc>
          <w:tcPr>
            <w:tcW w:w="535" w:type="dxa"/>
          </w:tcPr>
          <w:p w14:paraId="6597D49F"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3</w:t>
            </w:r>
          </w:p>
        </w:tc>
        <w:tc>
          <w:tcPr>
            <w:tcW w:w="5617" w:type="dxa"/>
          </w:tcPr>
          <w:p w14:paraId="0CC4CE01" w14:textId="747BA52F"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 xml:space="preserve">Catering </w:t>
            </w:r>
            <w:r w:rsidR="00367FD1" w:rsidRPr="00E213BB">
              <w:rPr>
                <w:rStyle w:val="longtext"/>
                <w:color w:val="002060"/>
                <w:sz w:val="22"/>
                <w:szCs w:val="22"/>
              </w:rPr>
              <w:br/>
              <w:t>Broader choice of finger food combined with a wider selection of drinks. Quantities are organized to remain available throughout the activity, with a more structured presentation.</w:t>
            </w:r>
          </w:p>
        </w:tc>
        <w:tc>
          <w:tcPr>
            <w:tcW w:w="1223" w:type="dxa"/>
          </w:tcPr>
          <w:p w14:paraId="751FA19A" w14:textId="6A949AC2"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50</w:t>
            </w:r>
          </w:p>
        </w:tc>
        <w:tc>
          <w:tcPr>
            <w:tcW w:w="1176" w:type="dxa"/>
          </w:tcPr>
          <w:p w14:paraId="59877559"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3CADC075"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66FAEDB2" w14:textId="77777777" w:rsidTr="00C440EC">
        <w:tc>
          <w:tcPr>
            <w:tcW w:w="535" w:type="dxa"/>
          </w:tcPr>
          <w:p w14:paraId="21F2861E"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4</w:t>
            </w:r>
          </w:p>
        </w:tc>
        <w:tc>
          <w:tcPr>
            <w:tcW w:w="5617" w:type="dxa"/>
          </w:tcPr>
          <w:p w14:paraId="700FFAE5" w14:textId="35D52948" w:rsidR="00CC6003" w:rsidRPr="00E213BB" w:rsidRDefault="00A67DC4"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Banner</w:t>
            </w:r>
            <w:r w:rsidR="00CC6003" w:rsidRPr="00E213BB">
              <w:rPr>
                <w:rStyle w:val="longtext"/>
                <w:color w:val="002060"/>
                <w:sz w:val="22"/>
                <w:szCs w:val="22"/>
              </w:rPr>
              <w:t xml:space="preserve"> with structure </w:t>
            </w:r>
            <w:r w:rsidR="00A14F00" w:rsidRPr="00E213BB">
              <w:rPr>
                <w:rStyle w:val="longtext"/>
                <w:color w:val="002060"/>
                <w:sz w:val="22"/>
                <w:szCs w:val="22"/>
              </w:rPr>
              <w:br/>
            </w:r>
            <w:r w:rsidR="00E82F31" w:rsidRPr="00E213BB">
              <w:rPr>
                <w:rStyle w:val="longtext"/>
                <w:color w:val="002060"/>
                <w:sz w:val="22"/>
                <w:szCs w:val="22"/>
              </w:rPr>
              <w:t>High-quality printed banner to ensure project visibility in line with branding guidelines. The banner must include a supporting structure suitable for stable installation and easy placement at the event venue</w:t>
            </w:r>
            <w:r w:rsidR="00A14F00" w:rsidRPr="00E213BB">
              <w:rPr>
                <w:rStyle w:val="longtext"/>
                <w:color w:val="002060"/>
                <w:sz w:val="22"/>
                <w:szCs w:val="22"/>
              </w:rPr>
              <w:t>.</w:t>
            </w:r>
          </w:p>
        </w:tc>
        <w:tc>
          <w:tcPr>
            <w:tcW w:w="1223" w:type="dxa"/>
          </w:tcPr>
          <w:p w14:paraId="301926C4"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4FF1058B"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6C6E8541"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3B88C94B" w14:textId="77777777" w:rsidTr="00C440EC">
        <w:tc>
          <w:tcPr>
            <w:tcW w:w="535" w:type="dxa"/>
          </w:tcPr>
          <w:p w14:paraId="437DB2D6"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lastRenderedPageBreak/>
              <w:t>5</w:t>
            </w:r>
          </w:p>
        </w:tc>
        <w:tc>
          <w:tcPr>
            <w:tcW w:w="5617" w:type="dxa"/>
          </w:tcPr>
          <w:p w14:paraId="06DBBD0C" w14:textId="77777777" w:rsidR="009A6909"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Printing materials (invitations, flyer, leaflet etc</w:t>
            </w:r>
            <w:r w:rsidR="005A125E" w:rsidRPr="00E213BB">
              <w:rPr>
                <w:rStyle w:val="longtext"/>
                <w:color w:val="002060"/>
                <w:sz w:val="22"/>
                <w:szCs w:val="22"/>
              </w:rPr>
              <w:t>.</w:t>
            </w:r>
            <w:r w:rsidRPr="00E213BB">
              <w:rPr>
                <w:rStyle w:val="longtext"/>
                <w:color w:val="002060"/>
                <w:sz w:val="22"/>
                <w:szCs w:val="22"/>
              </w:rPr>
              <w:t>)</w:t>
            </w:r>
          </w:p>
          <w:p w14:paraId="4842882B" w14:textId="6E481FA3" w:rsidR="00CC6003" w:rsidRPr="00E213BB" w:rsidRDefault="009A6909" w:rsidP="009A69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Printing</w:t>
            </w:r>
            <w:r w:rsidR="006F1356" w:rsidRPr="00E213BB">
              <w:rPr>
                <w:rStyle w:val="longtext"/>
                <w:color w:val="002060"/>
                <w:sz w:val="22"/>
                <w:szCs w:val="22"/>
              </w:rPr>
              <w:t xml:space="preserve"> invitations, flyers, and leaflets on high quality paper with professional finish. </w:t>
            </w:r>
            <w:r w:rsidR="00A67DC4" w:rsidRPr="00E213BB">
              <w:rPr>
                <w:rStyle w:val="longtext"/>
                <w:color w:val="002060"/>
                <w:sz w:val="22"/>
                <w:szCs w:val="22"/>
              </w:rPr>
              <w:t>Ensure</w:t>
            </w:r>
            <w:r w:rsidR="006F1356" w:rsidRPr="00E213BB">
              <w:rPr>
                <w:rStyle w:val="longtext"/>
                <w:color w:val="002060"/>
                <w:sz w:val="22"/>
                <w:szCs w:val="22"/>
              </w:rPr>
              <w:t xml:space="preserve"> consistency with project branding.</w:t>
            </w:r>
          </w:p>
        </w:tc>
        <w:tc>
          <w:tcPr>
            <w:tcW w:w="1223" w:type="dxa"/>
          </w:tcPr>
          <w:p w14:paraId="3B6EBDF3" w14:textId="0EB149CE"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60</w:t>
            </w:r>
          </w:p>
        </w:tc>
        <w:tc>
          <w:tcPr>
            <w:tcW w:w="1176" w:type="dxa"/>
          </w:tcPr>
          <w:p w14:paraId="2279F56F"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3BC97B37"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1E7FD7DA" w14:textId="77777777" w:rsidTr="00C440EC">
        <w:tc>
          <w:tcPr>
            <w:tcW w:w="535" w:type="dxa"/>
          </w:tcPr>
          <w:p w14:paraId="099F13B2"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6</w:t>
            </w:r>
          </w:p>
        </w:tc>
        <w:tc>
          <w:tcPr>
            <w:tcW w:w="5617" w:type="dxa"/>
          </w:tcPr>
          <w:p w14:paraId="71946CB8" w14:textId="77777777" w:rsidR="00CC6003" w:rsidRPr="00E213BB" w:rsidRDefault="00E97437"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Podium Stage Platform</w:t>
            </w:r>
          </w:p>
          <w:p w14:paraId="36C35826" w14:textId="16955055" w:rsidR="00E97437" w:rsidRPr="00E213BB" w:rsidRDefault="00E97437" w:rsidP="009A69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Stage platform with stable and secure structure, elevated approximately 40-60 cm from the ground. To be installed with access steps and dimensions suitable for speaker use. Ensures a professional setting for presentations, speeches, and official addresses during the event.</w:t>
            </w:r>
          </w:p>
        </w:tc>
        <w:tc>
          <w:tcPr>
            <w:tcW w:w="1223" w:type="dxa"/>
          </w:tcPr>
          <w:p w14:paraId="7F198464"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10F8E153"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36E8DD55"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5973DAC2" w14:textId="77777777" w:rsidTr="00C440EC">
        <w:tc>
          <w:tcPr>
            <w:tcW w:w="535" w:type="dxa"/>
          </w:tcPr>
          <w:p w14:paraId="29889519"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7</w:t>
            </w:r>
          </w:p>
        </w:tc>
        <w:tc>
          <w:tcPr>
            <w:tcW w:w="5617" w:type="dxa"/>
          </w:tcPr>
          <w:p w14:paraId="77CC9DD2" w14:textId="11E4A42B" w:rsidR="00E97437" w:rsidRPr="00E213BB" w:rsidRDefault="00E97437"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Lectern</w:t>
            </w:r>
            <w:r w:rsidR="006F1356" w:rsidRPr="00E213BB">
              <w:rPr>
                <w:rStyle w:val="longtext"/>
                <w:color w:val="002060"/>
                <w:sz w:val="22"/>
                <w:szCs w:val="22"/>
              </w:rPr>
              <w:br/>
              <w:t>Lectern with stable base and elevated design, suitable for speaker use during the event. Intended for formal speeches, presentations, and official addresses, in line with the professional setting of the activity.</w:t>
            </w:r>
          </w:p>
        </w:tc>
        <w:tc>
          <w:tcPr>
            <w:tcW w:w="1223" w:type="dxa"/>
          </w:tcPr>
          <w:p w14:paraId="7FCF74E6"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54C4A63F"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172AA11F"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637181CA" w14:textId="77777777" w:rsidTr="00C440EC">
        <w:tc>
          <w:tcPr>
            <w:tcW w:w="535" w:type="dxa"/>
          </w:tcPr>
          <w:p w14:paraId="4C9C1CAB"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8</w:t>
            </w:r>
          </w:p>
        </w:tc>
        <w:tc>
          <w:tcPr>
            <w:tcW w:w="5617" w:type="dxa"/>
          </w:tcPr>
          <w:p w14:paraId="1C049DF2" w14:textId="1474298D" w:rsidR="00CC6003" w:rsidRPr="00E213BB" w:rsidRDefault="005F164E"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Event carpet (red, green etc.)</w:t>
            </w:r>
            <w:r w:rsidRPr="00E213BB">
              <w:rPr>
                <w:rStyle w:val="longtext"/>
                <w:color w:val="002060"/>
                <w:sz w:val="22"/>
                <w:szCs w:val="22"/>
              </w:rPr>
              <w:br/>
              <w:t>Carpet covering for event flooring, red/green color. To be installed in the venue to ensure a formal and professional event setting.</w:t>
            </w:r>
          </w:p>
        </w:tc>
        <w:tc>
          <w:tcPr>
            <w:tcW w:w="1223" w:type="dxa"/>
          </w:tcPr>
          <w:p w14:paraId="782C0DE0" w14:textId="7A199ACB"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vertAlign w:val="superscript"/>
              </w:rPr>
            </w:pPr>
            <w:r w:rsidRPr="00E213BB">
              <w:rPr>
                <w:rStyle w:val="longtext"/>
                <w:color w:val="002060"/>
                <w:sz w:val="22"/>
                <w:szCs w:val="22"/>
              </w:rPr>
              <w:t>100m</w:t>
            </w:r>
            <w:r w:rsidR="00A67DC4" w:rsidRPr="00E213BB">
              <w:rPr>
                <w:rStyle w:val="longtext"/>
                <w:color w:val="002060"/>
                <w:sz w:val="22"/>
                <w:szCs w:val="22"/>
                <w:vertAlign w:val="superscript"/>
              </w:rPr>
              <w:t>2</w:t>
            </w:r>
          </w:p>
        </w:tc>
        <w:tc>
          <w:tcPr>
            <w:tcW w:w="1176" w:type="dxa"/>
          </w:tcPr>
          <w:p w14:paraId="4D1D36B9"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74C923DB"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55D673F5" w14:textId="77777777" w:rsidTr="00C440EC">
        <w:tc>
          <w:tcPr>
            <w:tcW w:w="535" w:type="dxa"/>
          </w:tcPr>
          <w:p w14:paraId="6272664C" w14:textId="1BA4D903"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9</w:t>
            </w:r>
          </w:p>
        </w:tc>
        <w:tc>
          <w:tcPr>
            <w:tcW w:w="5617" w:type="dxa"/>
          </w:tcPr>
          <w:p w14:paraId="59CB6EAA" w14:textId="65B60F5F"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LED videowall 12m2</w:t>
            </w:r>
            <w:r w:rsidR="006F1356" w:rsidRPr="00E213BB">
              <w:rPr>
                <w:rStyle w:val="longtext"/>
                <w:color w:val="002060"/>
                <w:sz w:val="22"/>
                <w:szCs w:val="22"/>
              </w:rPr>
              <w:br/>
              <w:t>High-resolution LED wall with a total surface of 12 m², including supporting structure and full technical setup. To be used for the display of presentations, videos, and branded content during the event. Installation, configuration, and on-site technical operation must be ensured for the entire duration of the activity.</w:t>
            </w:r>
          </w:p>
        </w:tc>
        <w:tc>
          <w:tcPr>
            <w:tcW w:w="1223" w:type="dxa"/>
          </w:tcPr>
          <w:p w14:paraId="6C614FAA" w14:textId="54709C1E"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6C3A19C7"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0BFBCC3A"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52A1C3D6" w14:textId="77777777" w:rsidTr="00C440EC">
        <w:tc>
          <w:tcPr>
            <w:tcW w:w="535" w:type="dxa"/>
          </w:tcPr>
          <w:p w14:paraId="5D340DEE" w14:textId="352A7914"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10</w:t>
            </w:r>
          </w:p>
        </w:tc>
        <w:tc>
          <w:tcPr>
            <w:tcW w:w="5617" w:type="dxa"/>
          </w:tcPr>
          <w:p w14:paraId="31073F66" w14:textId="77D98284"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Photograph service</w:t>
            </w:r>
            <w:r w:rsidR="006F1356" w:rsidRPr="00E213BB">
              <w:rPr>
                <w:rStyle w:val="longtext"/>
                <w:color w:val="002060"/>
                <w:sz w:val="22"/>
                <w:szCs w:val="22"/>
              </w:rPr>
              <w:br/>
              <w:t>Professional photography coverage of the event, capturing all main moments including guest arrivals, sessions, and highlights. Edited high-resolution photos to be delivered in line with project communication and visibility requirements.</w:t>
            </w:r>
          </w:p>
        </w:tc>
        <w:tc>
          <w:tcPr>
            <w:tcW w:w="1223" w:type="dxa"/>
          </w:tcPr>
          <w:p w14:paraId="7E180105" w14:textId="06C0A28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79EC1C44"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72055BDB"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255C06FD" w14:textId="77777777" w:rsidTr="00C440EC">
        <w:tc>
          <w:tcPr>
            <w:tcW w:w="535" w:type="dxa"/>
          </w:tcPr>
          <w:p w14:paraId="28D80EE6" w14:textId="27F6732B"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11</w:t>
            </w:r>
          </w:p>
        </w:tc>
        <w:tc>
          <w:tcPr>
            <w:tcW w:w="5617" w:type="dxa"/>
          </w:tcPr>
          <w:p w14:paraId="03C04A53" w14:textId="664517FA" w:rsidR="00CC6003" w:rsidRPr="00E213BB" w:rsidRDefault="006F1356"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Video Coverage of the Event</w:t>
            </w:r>
            <w:r w:rsidRPr="00E213BB">
              <w:rPr>
                <w:rStyle w:val="longtext"/>
                <w:color w:val="002060"/>
                <w:sz w:val="22"/>
                <w:szCs w:val="22"/>
              </w:rPr>
              <w:br/>
              <w:t>Professional video recording of the event, covering all main sessions and activities with high-quality equipment. Service includes on-site filming, montage of recorded materials, and production of a final edited video, delivered in line with project communication and visibility requirements.</w:t>
            </w:r>
          </w:p>
        </w:tc>
        <w:tc>
          <w:tcPr>
            <w:tcW w:w="1223" w:type="dxa"/>
          </w:tcPr>
          <w:p w14:paraId="02F0118C" w14:textId="53BA553B"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4EDDCE99"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2E4B99E7"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5BC6F881" w14:textId="77777777" w:rsidTr="00C440EC">
        <w:tc>
          <w:tcPr>
            <w:tcW w:w="535" w:type="dxa"/>
          </w:tcPr>
          <w:p w14:paraId="79DBA7C7" w14:textId="6AAD9873"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12</w:t>
            </w:r>
          </w:p>
        </w:tc>
        <w:tc>
          <w:tcPr>
            <w:tcW w:w="5617" w:type="dxa"/>
          </w:tcPr>
          <w:p w14:paraId="7AC072C7" w14:textId="0BE843DE"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Event coordination</w:t>
            </w:r>
            <w:r w:rsidR="006F1356" w:rsidRPr="00E213BB">
              <w:rPr>
                <w:rStyle w:val="longtext"/>
                <w:color w:val="002060"/>
                <w:sz w:val="22"/>
                <w:szCs w:val="22"/>
              </w:rPr>
              <w:br/>
              <w:t>Comprehensive coordination service covering the overall organization of the event. Includes supervision of logistics, coordination of suppliers and technical teams, management of the agenda, and on-site support to ensure smooth implementation of all planned activities.</w:t>
            </w:r>
          </w:p>
        </w:tc>
        <w:tc>
          <w:tcPr>
            <w:tcW w:w="1223" w:type="dxa"/>
          </w:tcPr>
          <w:p w14:paraId="4400354D" w14:textId="5DD05049"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5709B24C"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2A09F9F5"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6C999633" w14:textId="77777777" w:rsidTr="00C440EC">
        <w:tc>
          <w:tcPr>
            <w:tcW w:w="535" w:type="dxa"/>
          </w:tcPr>
          <w:p w14:paraId="148D1EB1" w14:textId="2CC3330B"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13</w:t>
            </w:r>
          </w:p>
        </w:tc>
        <w:tc>
          <w:tcPr>
            <w:tcW w:w="5617" w:type="dxa"/>
          </w:tcPr>
          <w:p w14:paraId="04DF2CE5" w14:textId="2E6F608B" w:rsidR="00CC6003" w:rsidRPr="00E213BB" w:rsidRDefault="006F1356"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Transport, Installation and Event setup</w:t>
            </w:r>
            <w:r w:rsidRPr="00E213BB">
              <w:rPr>
                <w:rStyle w:val="longtext"/>
                <w:color w:val="002060"/>
                <w:sz w:val="22"/>
                <w:szCs w:val="22"/>
              </w:rPr>
              <w:br/>
              <w:t xml:space="preserve">Transportation of all required event materials and equipment </w:t>
            </w:r>
            <w:r w:rsidRPr="00E213BB">
              <w:rPr>
                <w:rStyle w:val="longtext"/>
                <w:color w:val="002060"/>
                <w:sz w:val="22"/>
                <w:szCs w:val="22"/>
              </w:rPr>
              <w:lastRenderedPageBreak/>
              <w:t>to the venue, followed by full installation and arrangement. Includes preparation of the event space according to the planned layout.</w:t>
            </w:r>
          </w:p>
        </w:tc>
        <w:tc>
          <w:tcPr>
            <w:tcW w:w="1223" w:type="dxa"/>
          </w:tcPr>
          <w:p w14:paraId="00C9F056"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lastRenderedPageBreak/>
              <w:t>1</w:t>
            </w:r>
          </w:p>
        </w:tc>
        <w:tc>
          <w:tcPr>
            <w:tcW w:w="1176" w:type="dxa"/>
          </w:tcPr>
          <w:p w14:paraId="5E15CDFC"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058C25FA"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1C3C4DC1" w14:textId="77777777" w:rsidTr="00AD5EAF">
        <w:tc>
          <w:tcPr>
            <w:tcW w:w="535" w:type="dxa"/>
            <w:shd w:val="clear" w:color="auto" w:fill="E2EFD9" w:themeFill="accent6" w:themeFillTint="33"/>
          </w:tcPr>
          <w:p w14:paraId="6BB372E9"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b/>
                <w:bCs/>
                <w:color w:val="002060"/>
                <w:sz w:val="22"/>
                <w:szCs w:val="22"/>
              </w:rPr>
            </w:pPr>
            <w:r w:rsidRPr="00E213BB">
              <w:rPr>
                <w:rStyle w:val="longtext"/>
                <w:b/>
                <w:bCs/>
                <w:color w:val="002060"/>
                <w:sz w:val="22"/>
                <w:szCs w:val="22"/>
              </w:rPr>
              <w:t>No</w:t>
            </w:r>
          </w:p>
        </w:tc>
        <w:tc>
          <w:tcPr>
            <w:tcW w:w="5617" w:type="dxa"/>
            <w:shd w:val="clear" w:color="auto" w:fill="E2EFD9" w:themeFill="accent6" w:themeFillTint="33"/>
          </w:tcPr>
          <w:p w14:paraId="5E4C3347" w14:textId="1EEEEC49"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center"/>
              <w:rPr>
                <w:rStyle w:val="longtext"/>
                <w:b/>
                <w:bCs/>
                <w:color w:val="002060"/>
                <w:sz w:val="22"/>
                <w:szCs w:val="22"/>
              </w:rPr>
            </w:pPr>
            <w:r w:rsidRPr="00E213BB">
              <w:rPr>
                <w:rStyle w:val="longtext"/>
                <w:b/>
                <w:bCs/>
                <w:color w:val="002060"/>
                <w:sz w:val="22"/>
                <w:szCs w:val="22"/>
              </w:rPr>
              <w:t>Premium Event</w:t>
            </w:r>
          </w:p>
        </w:tc>
        <w:tc>
          <w:tcPr>
            <w:tcW w:w="1223" w:type="dxa"/>
            <w:shd w:val="clear" w:color="auto" w:fill="E2EFD9" w:themeFill="accent6" w:themeFillTint="33"/>
          </w:tcPr>
          <w:p w14:paraId="2C581485"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b/>
                <w:bCs/>
                <w:color w:val="002060"/>
                <w:sz w:val="22"/>
                <w:szCs w:val="22"/>
              </w:rPr>
            </w:pPr>
            <w:r w:rsidRPr="00E213BB">
              <w:rPr>
                <w:rStyle w:val="longtext"/>
                <w:b/>
                <w:bCs/>
                <w:color w:val="002060"/>
                <w:sz w:val="22"/>
                <w:szCs w:val="22"/>
              </w:rPr>
              <w:t>Quantity</w:t>
            </w:r>
          </w:p>
        </w:tc>
        <w:tc>
          <w:tcPr>
            <w:tcW w:w="1176" w:type="dxa"/>
            <w:shd w:val="clear" w:color="auto" w:fill="E2EFD9" w:themeFill="accent6" w:themeFillTint="33"/>
          </w:tcPr>
          <w:p w14:paraId="4A17F11B"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b/>
                <w:bCs/>
                <w:color w:val="002060"/>
                <w:sz w:val="22"/>
                <w:szCs w:val="22"/>
              </w:rPr>
            </w:pPr>
            <w:r w:rsidRPr="00E213BB">
              <w:rPr>
                <w:rStyle w:val="longtext"/>
                <w:b/>
                <w:bCs/>
                <w:color w:val="002060"/>
                <w:sz w:val="22"/>
                <w:szCs w:val="22"/>
              </w:rPr>
              <w:t>Price</w:t>
            </w:r>
          </w:p>
        </w:tc>
        <w:tc>
          <w:tcPr>
            <w:tcW w:w="1254" w:type="dxa"/>
            <w:shd w:val="clear" w:color="auto" w:fill="E2EFD9" w:themeFill="accent6" w:themeFillTint="33"/>
          </w:tcPr>
          <w:p w14:paraId="13897AE5"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b/>
                <w:bCs/>
                <w:color w:val="002060"/>
                <w:sz w:val="22"/>
                <w:szCs w:val="22"/>
              </w:rPr>
            </w:pPr>
            <w:r w:rsidRPr="00E213BB">
              <w:rPr>
                <w:rStyle w:val="longtext"/>
                <w:b/>
                <w:bCs/>
                <w:color w:val="002060"/>
                <w:sz w:val="22"/>
                <w:szCs w:val="22"/>
              </w:rPr>
              <w:t>Total</w:t>
            </w:r>
          </w:p>
        </w:tc>
      </w:tr>
      <w:tr w:rsidR="00CC6003" w:rsidRPr="00E213BB" w14:paraId="08541C91" w14:textId="77777777" w:rsidTr="00CC6003">
        <w:trPr>
          <w:trHeight w:val="422"/>
        </w:trPr>
        <w:tc>
          <w:tcPr>
            <w:tcW w:w="535" w:type="dxa"/>
          </w:tcPr>
          <w:p w14:paraId="507F9F2F"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w:t>
            </w:r>
          </w:p>
        </w:tc>
        <w:tc>
          <w:tcPr>
            <w:tcW w:w="5617" w:type="dxa"/>
          </w:tcPr>
          <w:p w14:paraId="4B0A9F25" w14:textId="7AF0663A" w:rsidR="0038638B"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Audio</w:t>
            </w:r>
            <w:r w:rsidR="005A125E" w:rsidRPr="00E213BB">
              <w:rPr>
                <w:rStyle w:val="longtext"/>
                <w:color w:val="002060"/>
                <w:sz w:val="22"/>
                <w:szCs w:val="22"/>
              </w:rPr>
              <w:t xml:space="preserve"> System</w:t>
            </w:r>
            <w:r w:rsidR="0038638B" w:rsidRPr="00E213BB">
              <w:rPr>
                <w:rStyle w:val="longtext"/>
                <w:color w:val="002060"/>
                <w:sz w:val="22"/>
                <w:szCs w:val="22"/>
              </w:rPr>
              <w:br/>
              <w:t>High-end professional audio system with multiple active speakers, subwoofers, 4 wireless microphones, and digital mixer. Suitable for large venues and premium events requiring clear sound quality for over 150 participants.</w:t>
            </w:r>
          </w:p>
        </w:tc>
        <w:tc>
          <w:tcPr>
            <w:tcW w:w="1223" w:type="dxa"/>
          </w:tcPr>
          <w:p w14:paraId="71883CCF"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1291C065"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7C8EAB72"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60AA1FE8" w14:textId="77777777" w:rsidTr="00CC6003">
        <w:tc>
          <w:tcPr>
            <w:tcW w:w="535" w:type="dxa"/>
          </w:tcPr>
          <w:p w14:paraId="1DD8ACBC"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2</w:t>
            </w:r>
          </w:p>
        </w:tc>
        <w:tc>
          <w:tcPr>
            <w:tcW w:w="5617" w:type="dxa"/>
          </w:tcPr>
          <w:p w14:paraId="1C677BC5" w14:textId="629C8D20"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 xml:space="preserve">Chairs </w:t>
            </w:r>
            <w:r w:rsidR="00E82F31" w:rsidRPr="00E213BB">
              <w:rPr>
                <w:rStyle w:val="longtext"/>
                <w:color w:val="002060"/>
                <w:sz w:val="22"/>
                <w:szCs w:val="22"/>
              </w:rPr>
              <w:br/>
            </w:r>
            <w:r w:rsidR="005F164E" w:rsidRPr="00E213BB">
              <w:rPr>
                <w:rStyle w:val="longtext"/>
                <w:color w:val="002060"/>
                <w:sz w:val="22"/>
                <w:szCs w:val="22"/>
              </w:rPr>
              <w:t>High-quality chairs with elegant design and professional finish. Intended to create a formal atmosphere suitable for official activities.</w:t>
            </w:r>
          </w:p>
        </w:tc>
        <w:tc>
          <w:tcPr>
            <w:tcW w:w="1223" w:type="dxa"/>
          </w:tcPr>
          <w:p w14:paraId="4903F561" w14:textId="13FB8831"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100</w:t>
            </w:r>
          </w:p>
        </w:tc>
        <w:tc>
          <w:tcPr>
            <w:tcW w:w="1176" w:type="dxa"/>
          </w:tcPr>
          <w:p w14:paraId="37E968A6"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10607D0D"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095A56AC" w14:textId="77777777" w:rsidTr="00CC6003">
        <w:tc>
          <w:tcPr>
            <w:tcW w:w="535" w:type="dxa"/>
          </w:tcPr>
          <w:p w14:paraId="7996EC5B"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3</w:t>
            </w:r>
          </w:p>
        </w:tc>
        <w:tc>
          <w:tcPr>
            <w:tcW w:w="5617" w:type="dxa"/>
          </w:tcPr>
          <w:p w14:paraId="2DF66089" w14:textId="5A088061"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 xml:space="preserve">Catering </w:t>
            </w:r>
            <w:r w:rsidR="00367FD1" w:rsidRPr="00E213BB">
              <w:rPr>
                <w:rStyle w:val="longtext"/>
                <w:color w:val="002060"/>
                <w:sz w:val="22"/>
                <w:szCs w:val="22"/>
              </w:rPr>
              <w:br/>
              <w:t xml:space="preserve">Full assortment of finger food and drinks prepared in larger volume and with greater variety. Service setup is more complete, ensuring continuous availability and </w:t>
            </w:r>
            <w:r w:rsidR="00A67DC4" w:rsidRPr="00E213BB">
              <w:rPr>
                <w:rStyle w:val="longtext"/>
                <w:color w:val="002060"/>
                <w:sz w:val="22"/>
                <w:szCs w:val="22"/>
              </w:rPr>
              <w:t>professional</w:t>
            </w:r>
            <w:r w:rsidR="00367FD1" w:rsidRPr="00E213BB">
              <w:rPr>
                <w:rStyle w:val="longtext"/>
                <w:color w:val="002060"/>
                <w:sz w:val="22"/>
                <w:szCs w:val="22"/>
              </w:rPr>
              <w:t xml:space="preserve"> arrangement for all participants.</w:t>
            </w:r>
          </w:p>
        </w:tc>
        <w:tc>
          <w:tcPr>
            <w:tcW w:w="1223" w:type="dxa"/>
          </w:tcPr>
          <w:p w14:paraId="5FE23CD0" w14:textId="3BC9B772"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100</w:t>
            </w:r>
          </w:p>
        </w:tc>
        <w:tc>
          <w:tcPr>
            <w:tcW w:w="1176" w:type="dxa"/>
          </w:tcPr>
          <w:p w14:paraId="0543D7A0"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16B3C35C"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224DDF6C" w14:textId="77777777" w:rsidTr="00CC6003">
        <w:tc>
          <w:tcPr>
            <w:tcW w:w="535" w:type="dxa"/>
          </w:tcPr>
          <w:p w14:paraId="69BBCB70" w14:textId="77777777" w:rsidR="00CC6003" w:rsidRPr="00E213BB" w:rsidRDefault="00CC6003" w:rsidP="00367F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rPr>
                <w:rStyle w:val="longtext"/>
                <w:color w:val="002060"/>
                <w:sz w:val="22"/>
                <w:szCs w:val="22"/>
              </w:rPr>
            </w:pPr>
            <w:r w:rsidRPr="00E213BB">
              <w:rPr>
                <w:rStyle w:val="longtext"/>
                <w:color w:val="002060"/>
                <w:sz w:val="22"/>
                <w:szCs w:val="22"/>
              </w:rPr>
              <w:t>4</w:t>
            </w:r>
          </w:p>
        </w:tc>
        <w:tc>
          <w:tcPr>
            <w:tcW w:w="5617" w:type="dxa"/>
          </w:tcPr>
          <w:p w14:paraId="6478886A" w14:textId="4ADA59D9"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 xml:space="preserve">Baner with structure </w:t>
            </w:r>
            <w:r w:rsidR="00367FD1" w:rsidRPr="00E213BB">
              <w:rPr>
                <w:rStyle w:val="longtext"/>
                <w:color w:val="002060"/>
                <w:sz w:val="22"/>
                <w:szCs w:val="22"/>
              </w:rPr>
              <w:br/>
              <w:t>High-quality printed banner with premium structure, stable base, and enhanced finish. Designed for maximum visibility and professional presentation.</w:t>
            </w:r>
          </w:p>
        </w:tc>
        <w:tc>
          <w:tcPr>
            <w:tcW w:w="1223" w:type="dxa"/>
          </w:tcPr>
          <w:p w14:paraId="7F162697"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0FD37821"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3EB43479"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38D7E265" w14:textId="77777777" w:rsidTr="00CC6003">
        <w:tc>
          <w:tcPr>
            <w:tcW w:w="535" w:type="dxa"/>
          </w:tcPr>
          <w:p w14:paraId="2081076E"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5</w:t>
            </w:r>
          </w:p>
        </w:tc>
        <w:tc>
          <w:tcPr>
            <w:tcW w:w="5617" w:type="dxa"/>
          </w:tcPr>
          <w:p w14:paraId="1106CE98" w14:textId="7CA607C5"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 xml:space="preserve">Printing materials (invitations, </w:t>
            </w:r>
            <w:r w:rsidR="00A67DC4" w:rsidRPr="00E213BB">
              <w:rPr>
                <w:rStyle w:val="longtext"/>
                <w:color w:val="002060"/>
                <w:sz w:val="22"/>
                <w:szCs w:val="22"/>
              </w:rPr>
              <w:t>flyer</w:t>
            </w:r>
            <w:r w:rsidRPr="00E213BB">
              <w:rPr>
                <w:rStyle w:val="longtext"/>
                <w:color w:val="002060"/>
                <w:sz w:val="22"/>
                <w:szCs w:val="22"/>
              </w:rPr>
              <w:t>, leaflet etc</w:t>
            </w:r>
            <w:r w:rsidR="005F164E" w:rsidRPr="00E213BB">
              <w:rPr>
                <w:rStyle w:val="longtext"/>
                <w:color w:val="002060"/>
                <w:sz w:val="22"/>
                <w:szCs w:val="22"/>
              </w:rPr>
              <w:t>.</w:t>
            </w:r>
            <w:r w:rsidRPr="00E213BB">
              <w:rPr>
                <w:rStyle w:val="longtext"/>
                <w:color w:val="002060"/>
                <w:sz w:val="22"/>
                <w:szCs w:val="22"/>
              </w:rPr>
              <w:t>)</w:t>
            </w:r>
            <w:r w:rsidR="005F164E" w:rsidRPr="00E213BB">
              <w:rPr>
                <w:rStyle w:val="longtext"/>
                <w:color w:val="002060"/>
                <w:sz w:val="22"/>
                <w:szCs w:val="22"/>
              </w:rPr>
              <w:br/>
              <w:t xml:space="preserve">High-quality printing of invitations, flyers, and leaflets on improved paper with professional finish. </w:t>
            </w:r>
            <w:r w:rsidR="00A67DC4" w:rsidRPr="00E213BB">
              <w:rPr>
                <w:rStyle w:val="longtext"/>
                <w:color w:val="002060"/>
                <w:sz w:val="22"/>
                <w:szCs w:val="22"/>
              </w:rPr>
              <w:t>Ensure</w:t>
            </w:r>
            <w:r w:rsidR="005F164E" w:rsidRPr="00E213BB">
              <w:rPr>
                <w:rStyle w:val="longtext"/>
                <w:color w:val="002060"/>
                <w:sz w:val="22"/>
                <w:szCs w:val="22"/>
              </w:rPr>
              <w:t xml:space="preserve"> consistency with project branding.</w:t>
            </w:r>
          </w:p>
        </w:tc>
        <w:tc>
          <w:tcPr>
            <w:tcW w:w="1223" w:type="dxa"/>
          </w:tcPr>
          <w:p w14:paraId="4D306992" w14:textId="5CF7F278"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120</w:t>
            </w:r>
          </w:p>
        </w:tc>
        <w:tc>
          <w:tcPr>
            <w:tcW w:w="1176" w:type="dxa"/>
          </w:tcPr>
          <w:p w14:paraId="554EE366"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4E76A655"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2ED2996D" w14:textId="77777777" w:rsidTr="00CC6003">
        <w:tc>
          <w:tcPr>
            <w:tcW w:w="535" w:type="dxa"/>
          </w:tcPr>
          <w:p w14:paraId="4D151C86"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6</w:t>
            </w:r>
          </w:p>
        </w:tc>
        <w:tc>
          <w:tcPr>
            <w:tcW w:w="5617" w:type="dxa"/>
          </w:tcPr>
          <w:p w14:paraId="3DF426BC" w14:textId="5D741A42"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Podium</w:t>
            </w:r>
            <w:r w:rsidR="005F164E" w:rsidRPr="00E213BB">
              <w:rPr>
                <w:rStyle w:val="longtext"/>
                <w:color w:val="002060"/>
                <w:sz w:val="22"/>
                <w:szCs w:val="22"/>
              </w:rPr>
              <w:t xml:space="preserve"> Stage Platform</w:t>
            </w:r>
            <w:r w:rsidR="005F164E" w:rsidRPr="00E213BB">
              <w:rPr>
                <w:rStyle w:val="longtext"/>
                <w:color w:val="002060"/>
                <w:sz w:val="22"/>
                <w:szCs w:val="22"/>
              </w:rPr>
              <w:br/>
              <w:t>Stage platform with stable structure and non-slip surface, elevated about 40 cm from the ground. Installed with access steps and dimensions suitable for speaker use.</w:t>
            </w:r>
          </w:p>
        </w:tc>
        <w:tc>
          <w:tcPr>
            <w:tcW w:w="1223" w:type="dxa"/>
          </w:tcPr>
          <w:p w14:paraId="5A7EBCE8"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4B21FC7A"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71DFB93F"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53649C33" w14:textId="77777777" w:rsidTr="00CC6003">
        <w:tc>
          <w:tcPr>
            <w:tcW w:w="535" w:type="dxa"/>
          </w:tcPr>
          <w:p w14:paraId="6054C808"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7</w:t>
            </w:r>
          </w:p>
        </w:tc>
        <w:tc>
          <w:tcPr>
            <w:tcW w:w="5617" w:type="dxa"/>
          </w:tcPr>
          <w:p w14:paraId="2F8AC827" w14:textId="13BF3C5E" w:rsidR="00CC6003" w:rsidRPr="00E213BB" w:rsidRDefault="005F164E"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Lectern</w:t>
            </w:r>
            <w:r w:rsidRPr="00E213BB">
              <w:rPr>
                <w:rStyle w:val="longtext"/>
                <w:color w:val="002060"/>
                <w:sz w:val="22"/>
                <w:szCs w:val="22"/>
              </w:rPr>
              <w:br/>
              <w:t>Lectern with solid and stable base, elevated design, and suitable dimensions for speaker use.</w:t>
            </w:r>
          </w:p>
        </w:tc>
        <w:tc>
          <w:tcPr>
            <w:tcW w:w="1223" w:type="dxa"/>
          </w:tcPr>
          <w:p w14:paraId="7A2D538F"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37EB9B85"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64BA1FD8"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09798696" w14:textId="77777777" w:rsidTr="00CC6003">
        <w:tc>
          <w:tcPr>
            <w:tcW w:w="535" w:type="dxa"/>
          </w:tcPr>
          <w:p w14:paraId="55C93E99"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8</w:t>
            </w:r>
          </w:p>
        </w:tc>
        <w:tc>
          <w:tcPr>
            <w:tcW w:w="5617" w:type="dxa"/>
          </w:tcPr>
          <w:p w14:paraId="247346E8" w14:textId="36A353CD"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Moket (red, green etc</w:t>
            </w:r>
            <w:r w:rsidR="00E97437" w:rsidRPr="00E213BB">
              <w:rPr>
                <w:rStyle w:val="longtext"/>
                <w:color w:val="002060"/>
                <w:sz w:val="22"/>
                <w:szCs w:val="22"/>
              </w:rPr>
              <w:t>.</w:t>
            </w:r>
            <w:r w:rsidRPr="00E213BB">
              <w:rPr>
                <w:rStyle w:val="longtext"/>
                <w:color w:val="002060"/>
                <w:sz w:val="22"/>
                <w:szCs w:val="22"/>
              </w:rPr>
              <w:t>)</w:t>
            </w:r>
            <w:r w:rsidR="005F164E" w:rsidRPr="00E213BB">
              <w:rPr>
                <w:rStyle w:val="longtext"/>
                <w:color w:val="002060"/>
                <w:sz w:val="22"/>
                <w:szCs w:val="22"/>
              </w:rPr>
              <w:br/>
              <w:t>Carpet covering to be laid on the event floor in red, green, or other agreed color. Installed in the venue to create a uniform surface and enhance the formal atmosphere of the event.</w:t>
            </w:r>
          </w:p>
        </w:tc>
        <w:tc>
          <w:tcPr>
            <w:tcW w:w="1223" w:type="dxa"/>
          </w:tcPr>
          <w:p w14:paraId="7573E528" w14:textId="25B3B8F0"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vertAlign w:val="superscript"/>
              </w:rPr>
            </w:pPr>
            <w:r w:rsidRPr="00E213BB">
              <w:rPr>
                <w:rStyle w:val="longtext"/>
                <w:color w:val="002060"/>
                <w:sz w:val="22"/>
                <w:szCs w:val="22"/>
              </w:rPr>
              <w:t>100m</w:t>
            </w:r>
            <w:r w:rsidR="00606D31" w:rsidRPr="00E213BB">
              <w:rPr>
                <w:rStyle w:val="longtext"/>
                <w:color w:val="002060"/>
                <w:sz w:val="22"/>
                <w:szCs w:val="22"/>
                <w:vertAlign w:val="superscript"/>
              </w:rPr>
              <w:t>2</w:t>
            </w:r>
          </w:p>
        </w:tc>
        <w:tc>
          <w:tcPr>
            <w:tcW w:w="1176" w:type="dxa"/>
          </w:tcPr>
          <w:p w14:paraId="7A2B162E"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61FEDD38"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2A133FAE" w14:textId="77777777" w:rsidTr="00CC6003">
        <w:tc>
          <w:tcPr>
            <w:tcW w:w="535" w:type="dxa"/>
          </w:tcPr>
          <w:p w14:paraId="3F863A7F" w14:textId="045F75C8" w:rsidR="00CC6003"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9</w:t>
            </w:r>
          </w:p>
        </w:tc>
        <w:tc>
          <w:tcPr>
            <w:tcW w:w="5617" w:type="dxa"/>
          </w:tcPr>
          <w:p w14:paraId="1B7EE451" w14:textId="2651B687"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Roll up</w:t>
            </w:r>
            <w:r w:rsidR="00E97437" w:rsidRPr="00E213BB">
              <w:rPr>
                <w:rStyle w:val="longtext"/>
                <w:color w:val="002060"/>
                <w:sz w:val="22"/>
                <w:szCs w:val="22"/>
              </w:rPr>
              <w:br/>
              <w:t>Roll-up banner with aluminum structure and printed graphic surface, produced according to project branding guidelines.</w:t>
            </w:r>
          </w:p>
        </w:tc>
        <w:tc>
          <w:tcPr>
            <w:tcW w:w="1223" w:type="dxa"/>
          </w:tcPr>
          <w:p w14:paraId="6E09CA85" w14:textId="7C077D4A" w:rsidR="00CC6003"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08AB3B05"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2C03D51B"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2D4F4A8C" w14:textId="77777777" w:rsidTr="00CC6003">
        <w:tc>
          <w:tcPr>
            <w:tcW w:w="535" w:type="dxa"/>
          </w:tcPr>
          <w:p w14:paraId="162CE8C9" w14:textId="4EEA0F8B" w:rsidR="00CC6003"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10</w:t>
            </w:r>
          </w:p>
        </w:tc>
        <w:tc>
          <w:tcPr>
            <w:tcW w:w="5617" w:type="dxa"/>
          </w:tcPr>
          <w:p w14:paraId="53EB14A6" w14:textId="4AC36EB9"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LED videowall 20m</w:t>
            </w:r>
            <w:r w:rsidR="00606D31" w:rsidRPr="00E213BB">
              <w:rPr>
                <w:rStyle w:val="longtext"/>
                <w:color w:val="002060"/>
                <w:sz w:val="22"/>
                <w:szCs w:val="22"/>
                <w:vertAlign w:val="superscript"/>
              </w:rPr>
              <w:t>2</w:t>
            </w:r>
            <w:r w:rsidR="00E97437" w:rsidRPr="00E213BB">
              <w:rPr>
                <w:rStyle w:val="longtext"/>
                <w:color w:val="002060"/>
                <w:sz w:val="22"/>
                <w:szCs w:val="22"/>
              </w:rPr>
              <w:br/>
              <w:t xml:space="preserve">High-resolution LED wall with supporting structure, suitable for indoor event use. To display presentations, videos, and visual materials in line with the event program. Installation, </w:t>
            </w:r>
            <w:r w:rsidR="00E97437" w:rsidRPr="00E213BB">
              <w:rPr>
                <w:rStyle w:val="longtext"/>
                <w:color w:val="002060"/>
                <w:sz w:val="22"/>
                <w:szCs w:val="22"/>
              </w:rPr>
              <w:lastRenderedPageBreak/>
              <w:t>technical setup, and on-site operation must be ensured throughout the activity.</w:t>
            </w:r>
          </w:p>
        </w:tc>
        <w:tc>
          <w:tcPr>
            <w:tcW w:w="1223" w:type="dxa"/>
          </w:tcPr>
          <w:p w14:paraId="7C8415E5"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lastRenderedPageBreak/>
              <w:t>1</w:t>
            </w:r>
          </w:p>
        </w:tc>
        <w:tc>
          <w:tcPr>
            <w:tcW w:w="1176" w:type="dxa"/>
          </w:tcPr>
          <w:p w14:paraId="7248DA1D"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6FE48856"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32064CB1" w14:textId="77777777" w:rsidTr="00CC6003">
        <w:tc>
          <w:tcPr>
            <w:tcW w:w="535" w:type="dxa"/>
          </w:tcPr>
          <w:p w14:paraId="2AEBB5A8" w14:textId="6C4A37A9" w:rsidR="00CC6003"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11</w:t>
            </w:r>
          </w:p>
        </w:tc>
        <w:tc>
          <w:tcPr>
            <w:tcW w:w="5617" w:type="dxa"/>
          </w:tcPr>
          <w:p w14:paraId="7B93CCA0" w14:textId="6F814E79" w:rsidR="00CC6003" w:rsidRPr="00E213BB" w:rsidRDefault="00E97437"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Lighting</w:t>
            </w:r>
            <w:r w:rsidR="00CC6003" w:rsidRPr="00E213BB">
              <w:rPr>
                <w:rStyle w:val="longtext"/>
                <w:color w:val="002060"/>
                <w:sz w:val="22"/>
                <w:szCs w:val="22"/>
              </w:rPr>
              <w:t xml:space="preserve"> service</w:t>
            </w:r>
            <w:r w:rsidR="00AD5EAF" w:rsidRPr="00E213BB">
              <w:rPr>
                <w:rStyle w:val="longtext"/>
                <w:color w:val="002060"/>
                <w:sz w:val="22"/>
                <w:szCs w:val="22"/>
              </w:rPr>
              <w:t xml:space="preserve"> (full kit)</w:t>
            </w:r>
          </w:p>
          <w:p w14:paraId="2FA4BF54" w14:textId="067D24B3" w:rsidR="00E97437" w:rsidRPr="00E213BB" w:rsidRDefault="00E97437"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Complete lighting system for event illumination, including stage lights, ambient lights, and supporting equipment. Setup and operation to be handled by a professional technician, ensuring proper visibility, atmosphere, and alignment with the event program.</w:t>
            </w:r>
          </w:p>
        </w:tc>
        <w:tc>
          <w:tcPr>
            <w:tcW w:w="1223" w:type="dxa"/>
          </w:tcPr>
          <w:p w14:paraId="5E4CD66D" w14:textId="71BCAE3B" w:rsidR="00CC6003"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44CAF66E"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395CA3D7"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AD5EAF" w:rsidRPr="00E213BB" w14:paraId="3D41A7AB" w14:textId="77777777" w:rsidTr="00CC6003">
        <w:tc>
          <w:tcPr>
            <w:tcW w:w="535" w:type="dxa"/>
          </w:tcPr>
          <w:p w14:paraId="7FCEC190" w14:textId="7D8DAB70"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12</w:t>
            </w:r>
          </w:p>
        </w:tc>
        <w:tc>
          <w:tcPr>
            <w:tcW w:w="5617" w:type="dxa"/>
          </w:tcPr>
          <w:p w14:paraId="39E4B184" w14:textId="5C4F0801" w:rsidR="00AD5EAF" w:rsidRPr="00E213BB" w:rsidRDefault="00AD5EAF"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 xml:space="preserve">Event moderator </w:t>
            </w:r>
            <w:r w:rsidR="00E97437" w:rsidRPr="00E213BB">
              <w:rPr>
                <w:rStyle w:val="longtext"/>
                <w:color w:val="002060"/>
                <w:sz w:val="22"/>
                <w:szCs w:val="22"/>
              </w:rPr>
              <w:br/>
              <w:t>Professional moderator to guide the event program, introduce speakers, and ensure smooth transitions between sessions. Responsible for keeping the agenda on track and maintaining audience engagement in line with the event objectives.</w:t>
            </w:r>
          </w:p>
        </w:tc>
        <w:tc>
          <w:tcPr>
            <w:tcW w:w="1223" w:type="dxa"/>
          </w:tcPr>
          <w:p w14:paraId="157AE6B4" w14:textId="6E75053E"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26F14163" w14:textId="77777777"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10663D12" w14:textId="77777777"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AD5EAF" w:rsidRPr="00E213BB" w14:paraId="739CE756" w14:textId="77777777" w:rsidTr="00CC6003">
        <w:tc>
          <w:tcPr>
            <w:tcW w:w="535" w:type="dxa"/>
          </w:tcPr>
          <w:p w14:paraId="7FF7D623" w14:textId="212AE794"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13</w:t>
            </w:r>
          </w:p>
        </w:tc>
        <w:tc>
          <w:tcPr>
            <w:tcW w:w="5617" w:type="dxa"/>
          </w:tcPr>
          <w:p w14:paraId="61DEF473" w14:textId="469BB487" w:rsidR="00AD5EAF" w:rsidRPr="00E213BB" w:rsidRDefault="00AD5EAF"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sz w:val="22"/>
                <w:szCs w:val="22"/>
              </w:rPr>
            </w:pPr>
            <w:r w:rsidRPr="00E213BB">
              <w:rPr>
                <w:rStyle w:val="longtext"/>
                <w:color w:val="002060"/>
                <w:sz w:val="22"/>
                <w:szCs w:val="22"/>
              </w:rPr>
              <w:t>Hostess</w:t>
            </w:r>
            <w:r w:rsidR="00E97437" w:rsidRPr="00E213BB">
              <w:rPr>
                <w:rStyle w:val="longtext"/>
                <w:color w:val="002060"/>
                <w:sz w:val="22"/>
                <w:szCs w:val="22"/>
              </w:rPr>
              <w:br/>
              <w:t>Hostess service to support guest reception, registration, and guidance within the venue. Responsible for welcoming participants, distributing materials, and assisting with logistics to ensure smooth event flow.</w:t>
            </w:r>
          </w:p>
        </w:tc>
        <w:tc>
          <w:tcPr>
            <w:tcW w:w="1223" w:type="dxa"/>
          </w:tcPr>
          <w:p w14:paraId="4154C3CF" w14:textId="60D49A22"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6BE8A27B" w14:textId="77777777"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56AE310F" w14:textId="77777777"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AD5EAF" w:rsidRPr="00E213BB" w14:paraId="150CA8E3" w14:textId="77777777" w:rsidTr="00CC6003">
        <w:tc>
          <w:tcPr>
            <w:tcW w:w="535" w:type="dxa"/>
          </w:tcPr>
          <w:p w14:paraId="085D7790" w14:textId="355C4CF2"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14</w:t>
            </w:r>
          </w:p>
        </w:tc>
        <w:tc>
          <w:tcPr>
            <w:tcW w:w="5617" w:type="dxa"/>
          </w:tcPr>
          <w:p w14:paraId="04C08411" w14:textId="444F5FBA" w:rsidR="00AD5EAF" w:rsidRPr="00E213BB" w:rsidRDefault="00AD5EAF"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 xml:space="preserve">Production of video content </w:t>
            </w:r>
            <w:r w:rsidR="00E97437" w:rsidRPr="00E213BB">
              <w:rPr>
                <w:rStyle w:val="longtext"/>
                <w:color w:val="002060"/>
                <w:sz w:val="22"/>
                <w:szCs w:val="22"/>
              </w:rPr>
              <w:br/>
              <w:t>Creation and preparation of tailored video content to be displayed on the LED wall during the event. Includes graphic design, motion elements, and formatting according to the LED wall’s technical specifications, ensuring alignment with project branding and communication objectives.</w:t>
            </w:r>
          </w:p>
        </w:tc>
        <w:tc>
          <w:tcPr>
            <w:tcW w:w="1223" w:type="dxa"/>
          </w:tcPr>
          <w:p w14:paraId="68972EDB" w14:textId="465E6DA7"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0AED679F" w14:textId="77777777"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50ACECFE" w14:textId="77777777"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1385476F" w14:textId="77777777" w:rsidTr="00CC6003">
        <w:tc>
          <w:tcPr>
            <w:tcW w:w="535" w:type="dxa"/>
          </w:tcPr>
          <w:p w14:paraId="55EBA7B6" w14:textId="01D4EA75"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w:t>
            </w:r>
            <w:r w:rsidR="00AD5EAF" w:rsidRPr="00E213BB">
              <w:rPr>
                <w:rStyle w:val="longtext"/>
                <w:color w:val="002060"/>
                <w:sz w:val="22"/>
                <w:szCs w:val="22"/>
              </w:rPr>
              <w:t>5</w:t>
            </w:r>
          </w:p>
        </w:tc>
        <w:tc>
          <w:tcPr>
            <w:tcW w:w="5617" w:type="dxa"/>
          </w:tcPr>
          <w:p w14:paraId="4C8DDC90" w14:textId="45169E8D"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Photograph service</w:t>
            </w:r>
            <w:r w:rsidR="00E97437" w:rsidRPr="00E213BB">
              <w:rPr>
                <w:rStyle w:val="longtext"/>
                <w:color w:val="002060"/>
                <w:sz w:val="22"/>
                <w:szCs w:val="22"/>
              </w:rPr>
              <w:br/>
              <w:t>Professional photography service to cover all stages of the event, including guest reception, sessions, and key moments. Photos to be delivered in high resolution, edited, and aligned with project visibility and communication requirements.</w:t>
            </w:r>
          </w:p>
        </w:tc>
        <w:tc>
          <w:tcPr>
            <w:tcW w:w="1223" w:type="dxa"/>
          </w:tcPr>
          <w:p w14:paraId="79536C48"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106DFC8C"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667E3A09"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7B0CE3C5" w14:textId="77777777" w:rsidTr="00CC6003">
        <w:tc>
          <w:tcPr>
            <w:tcW w:w="535" w:type="dxa"/>
          </w:tcPr>
          <w:p w14:paraId="7B1230D5" w14:textId="26D54F45"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w:t>
            </w:r>
            <w:r w:rsidR="00AD5EAF" w:rsidRPr="00E213BB">
              <w:rPr>
                <w:rStyle w:val="longtext"/>
                <w:color w:val="002060"/>
                <w:sz w:val="22"/>
                <w:szCs w:val="22"/>
              </w:rPr>
              <w:t>6</w:t>
            </w:r>
          </w:p>
        </w:tc>
        <w:tc>
          <w:tcPr>
            <w:tcW w:w="5617" w:type="dxa"/>
          </w:tcPr>
          <w:p w14:paraId="03E84E79" w14:textId="349A2D18" w:rsidR="00CC6003" w:rsidRPr="00E213BB" w:rsidRDefault="00E97437"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Video Coverage of the Event</w:t>
            </w:r>
            <w:r w:rsidRPr="00E213BB">
              <w:rPr>
                <w:rStyle w:val="longtext"/>
                <w:color w:val="002060"/>
                <w:sz w:val="22"/>
                <w:szCs w:val="22"/>
              </w:rPr>
              <w:br/>
              <w:t>Service covering full video production of the event, including filming with professional cameraman and use of drone if necessary. Montage and editing to be carried out during the event to produce ready-to-use video materials for communication and visibility purposes.</w:t>
            </w:r>
          </w:p>
        </w:tc>
        <w:tc>
          <w:tcPr>
            <w:tcW w:w="1223" w:type="dxa"/>
          </w:tcPr>
          <w:p w14:paraId="02172B70"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4DEA12FF"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27E79A08"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44619008" w14:textId="77777777" w:rsidTr="00CC6003">
        <w:tc>
          <w:tcPr>
            <w:tcW w:w="535" w:type="dxa"/>
          </w:tcPr>
          <w:p w14:paraId="388AE59E" w14:textId="47F84D19" w:rsidR="00CC6003" w:rsidRPr="00E213BB" w:rsidRDefault="00CC6003" w:rsidP="00E974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rPr>
                <w:rStyle w:val="longtext"/>
                <w:color w:val="002060"/>
                <w:sz w:val="22"/>
                <w:szCs w:val="22"/>
              </w:rPr>
            </w:pPr>
            <w:r w:rsidRPr="00E213BB">
              <w:rPr>
                <w:rStyle w:val="longtext"/>
                <w:color w:val="002060"/>
                <w:sz w:val="22"/>
                <w:szCs w:val="22"/>
              </w:rPr>
              <w:t>1</w:t>
            </w:r>
            <w:r w:rsidR="00AD5EAF" w:rsidRPr="00E213BB">
              <w:rPr>
                <w:rStyle w:val="longtext"/>
                <w:color w:val="002060"/>
                <w:sz w:val="22"/>
                <w:szCs w:val="22"/>
              </w:rPr>
              <w:t>7</w:t>
            </w:r>
          </w:p>
        </w:tc>
        <w:tc>
          <w:tcPr>
            <w:tcW w:w="5617" w:type="dxa"/>
          </w:tcPr>
          <w:p w14:paraId="4397AB5A" w14:textId="39A57816" w:rsidR="00CC6003" w:rsidRPr="00E213BB" w:rsidRDefault="00CC6003"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Event coordination</w:t>
            </w:r>
            <w:r w:rsidR="00E97437" w:rsidRPr="00E213BB">
              <w:rPr>
                <w:rStyle w:val="longtext"/>
                <w:color w:val="002060"/>
                <w:sz w:val="22"/>
                <w:szCs w:val="22"/>
              </w:rPr>
              <w:br/>
              <w:t>Service covering the overall coordination of the event, including supervision of logistics, vendor management, and alignment of all activities with the agenda. Ensures smooth execution of the program, proper flow of sessions, and timely support for speakers, guests, and technical teams.</w:t>
            </w:r>
          </w:p>
        </w:tc>
        <w:tc>
          <w:tcPr>
            <w:tcW w:w="1223" w:type="dxa"/>
          </w:tcPr>
          <w:p w14:paraId="2C956414"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7A2D1892"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2F1499EB"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AD5EAF" w:rsidRPr="00E213BB" w14:paraId="61116592" w14:textId="77777777" w:rsidTr="00CC6003">
        <w:tc>
          <w:tcPr>
            <w:tcW w:w="535" w:type="dxa"/>
          </w:tcPr>
          <w:p w14:paraId="396CACB6" w14:textId="2E218A90"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18</w:t>
            </w:r>
          </w:p>
        </w:tc>
        <w:tc>
          <w:tcPr>
            <w:tcW w:w="5617" w:type="dxa"/>
          </w:tcPr>
          <w:p w14:paraId="192A9DC2" w14:textId="4841CEF3" w:rsidR="00AD5EAF" w:rsidRPr="00E213BB" w:rsidRDefault="00AD5EAF"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Social media concept, design and boost.</w:t>
            </w:r>
            <w:r w:rsidR="00E97437" w:rsidRPr="00E213BB">
              <w:rPr>
                <w:rStyle w:val="longtext"/>
                <w:color w:val="002060"/>
                <w:sz w:val="22"/>
                <w:szCs w:val="22"/>
              </w:rPr>
              <w:br/>
              <w:t xml:space="preserve">Development of a creative social media concept for the </w:t>
            </w:r>
            <w:r w:rsidR="00E97437" w:rsidRPr="00E213BB">
              <w:rPr>
                <w:rStyle w:val="longtext"/>
                <w:color w:val="002060"/>
                <w:sz w:val="22"/>
                <w:szCs w:val="22"/>
              </w:rPr>
              <w:lastRenderedPageBreak/>
              <w:t>event, including design of visual materials and preparation of communication posts in line with project branding. Service also covers boosting and promotion of content across selected social media platforms to ensure visibility and audience engagement.</w:t>
            </w:r>
          </w:p>
        </w:tc>
        <w:tc>
          <w:tcPr>
            <w:tcW w:w="1223" w:type="dxa"/>
          </w:tcPr>
          <w:p w14:paraId="12F2D493" w14:textId="59FAC4DF"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lastRenderedPageBreak/>
              <w:t>1</w:t>
            </w:r>
          </w:p>
        </w:tc>
        <w:tc>
          <w:tcPr>
            <w:tcW w:w="1176" w:type="dxa"/>
          </w:tcPr>
          <w:p w14:paraId="08D1CE9E" w14:textId="77777777"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73F03440" w14:textId="77777777" w:rsidR="00AD5EAF" w:rsidRPr="00E213BB" w:rsidRDefault="00AD5EAF"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r w:rsidR="00CC6003" w:rsidRPr="00E213BB" w14:paraId="45C44601" w14:textId="77777777" w:rsidTr="00CC6003">
        <w:tc>
          <w:tcPr>
            <w:tcW w:w="535" w:type="dxa"/>
          </w:tcPr>
          <w:p w14:paraId="6DDF5D91" w14:textId="7F51B130"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sz w:val="22"/>
                <w:szCs w:val="22"/>
              </w:rPr>
            </w:pPr>
            <w:r w:rsidRPr="00E213BB">
              <w:rPr>
                <w:rStyle w:val="longtext"/>
                <w:color w:val="002060"/>
                <w:sz w:val="22"/>
                <w:szCs w:val="22"/>
              </w:rPr>
              <w:t>1</w:t>
            </w:r>
            <w:r w:rsidR="00AD5EAF" w:rsidRPr="00E213BB">
              <w:rPr>
                <w:rStyle w:val="longtext"/>
                <w:color w:val="002060"/>
                <w:sz w:val="22"/>
                <w:szCs w:val="22"/>
              </w:rPr>
              <w:t>9</w:t>
            </w:r>
          </w:p>
        </w:tc>
        <w:tc>
          <w:tcPr>
            <w:tcW w:w="5617" w:type="dxa"/>
          </w:tcPr>
          <w:p w14:paraId="2D157BA3" w14:textId="5CC10FFA" w:rsidR="00CC6003" w:rsidRPr="00E213BB" w:rsidRDefault="006F1356" w:rsidP="00A67DC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color w:val="002060"/>
                <w:sz w:val="22"/>
                <w:szCs w:val="22"/>
              </w:rPr>
            </w:pPr>
            <w:r w:rsidRPr="00E213BB">
              <w:rPr>
                <w:rStyle w:val="longtext"/>
                <w:color w:val="002060"/>
                <w:sz w:val="22"/>
                <w:szCs w:val="22"/>
              </w:rPr>
              <w:t>Transport, Installation and Event setup</w:t>
            </w:r>
            <w:r w:rsidR="00E97437" w:rsidRPr="00E213BB">
              <w:rPr>
                <w:rStyle w:val="longtext"/>
                <w:color w:val="002060"/>
                <w:sz w:val="22"/>
                <w:szCs w:val="22"/>
              </w:rPr>
              <w:br/>
              <w:t>Service including transportation of all required equipment and materials to the venue, complete installation and setup, and preparation of the event space in accordance with the agreed layout and technical requirements.</w:t>
            </w:r>
          </w:p>
        </w:tc>
        <w:tc>
          <w:tcPr>
            <w:tcW w:w="1223" w:type="dxa"/>
          </w:tcPr>
          <w:p w14:paraId="2C34EEB6"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center"/>
              <w:rPr>
                <w:rStyle w:val="longtext"/>
                <w:color w:val="002060"/>
                <w:sz w:val="22"/>
                <w:szCs w:val="22"/>
              </w:rPr>
            </w:pPr>
            <w:r w:rsidRPr="00E213BB">
              <w:rPr>
                <w:rStyle w:val="longtext"/>
                <w:color w:val="002060"/>
                <w:sz w:val="22"/>
                <w:szCs w:val="22"/>
              </w:rPr>
              <w:t>1</w:t>
            </w:r>
          </w:p>
        </w:tc>
        <w:tc>
          <w:tcPr>
            <w:tcW w:w="1176" w:type="dxa"/>
          </w:tcPr>
          <w:p w14:paraId="05B69570"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c>
          <w:tcPr>
            <w:tcW w:w="1254" w:type="dxa"/>
          </w:tcPr>
          <w:p w14:paraId="488F8A95" w14:textId="77777777" w:rsidR="00CC6003" w:rsidRPr="00E213BB" w:rsidRDefault="00CC6003" w:rsidP="00C440E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76" w:lineRule="auto"/>
              <w:jc w:val="both"/>
              <w:rPr>
                <w:rStyle w:val="longtext"/>
                <w:color w:val="002060"/>
                <w:sz w:val="22"/>
                <w:szCs w:val="22"/>
              </w:rPr>
            </w:pPr>
          </w:p>
        </w:tc>
      </w:tr>
    </w:tbl>
    <w:p w14:paraId="770D0BC6" w14:textId="0837A398" w:rsidR="00E61A1E" w:rsidRPr="00DD2894" w:rsidRDefault="00E61A1E" w:rsidP="00520D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rStyle w:val="longtext"/>
          <w:color w:val="002060"/>
        </w:rPr>
      </w:pPr>
      <w:r w:rsidRPr="00DD2894">
        <w:rPr>
          <w:rStyle w:val="longtext"/>
          <w:color w:val="002060"/>
        </w:rPr>
        <w:t xml:space="preserve">The consulting company shall be responsible for all logistics and </w:t>
      </w:r>
      <w:r w:rsidR="006329A8" w:rsidRPr="00DD2894">
        <w:rPr>
          <w:rStyle w:val="longtext"/>
          <w:color w:val="002060"/>
        </w:rPr>
        <w:t>accommodation</w:t>
      </w:r>
      <w:r w:rsidRPr="00DD2894">
        <w:rPr>
          <w:rStyle w:val="longtext"/>
          <w:color w:val="002060"/>
        </w:rPr>
        <w:t xml:space="preserve"> required to carry out the assignment, as well as all interpretation and translation.</w:t>
      </w:r>
    </w:p>
    <w:p w14:paraId="4A8997E0" w14:textId="77777777" w:rsidR="00E61A1E" w:rsidRPr="00DD2894" w:rsidRDefault="00E61A1E" w:rsidP="00520DAB">
      <w:pPr>
        <w:spacing w:line="276" w:lineRule="auto"/>
        <w:jc w:val="both"/>
        <w:rPr>
          <w:rStyle w:val="longtext"/>
          <w:color w:val="002060"/>
        </w:rPr>
      </w:pPr>
    </w:p>
    <w:p w14:paraId="1B944A6A" w14:textId="77777777" w:rsidR="00E61A1E" w:rsidRPr="00DD2894" w:rsidRDefault="00E61A1E" w:rsidP="00520DAB">
      <w:pPr>
        <w:pStyle w:val="ListParagraph"/>
        <w:numPr>
          <w:ilvl w:val="0"/>
          <w:numId w:val="51"/>
        </w:numPr>
        <w:shd w:val="clear" w:color="auto" w:fill="FFFFFF"/>
        <w:spacing w:line="276" w:lineRule="auto"/>
        <w:rPr>
          <w:rFonts w:ascii="Times New Roman" w:hAnsi="Times New Roman" w:cs="Times New Roman"/>
          <w:b/>
          <w:color w:val="002060"/>
          <w:sz w:val="24"/>
          <w:szCs w:val="24"/>
        </w:rPr>
      </w:pPr>
      <w:r w:rsidRPr="00DD2894">
        <w:rPr>
          <w:rFonts w:ascii="Times New Roman" w:hAnsi="Times New Roman" w:cs="Times New Roman"/>
          <w:b/>
          <w:color w:val="002060"/>
          <w:sz w:val="24"/>
          <w:szCs w:val="24"/>
        </w:rPr>
        <w:t xml:space="preserve">REQUIRED QUALIFICATIONS AND EXPERIENCE </w:t>
      </w:r>
    </w:p>
    <w:p w14:paraId="4D72CFE8" w14:textId="402F6664" w:rsidR="006329A8" w:rsidRPr="00DD2894" w:rsidRDefault="006329A8" w:rsidP="00023567">
      <w:pPr>
        <w:spacing w:before="240" w:after="240" w:line="276" w:lineRule="auto"/>
        <w:jc w:val="both"/>
        <w:rPr>
          <w:i/>
          <w:color w:val="002060"/>
        </w:rPr>
      </w:pPr>
      <w:r w:rsidRPr="00DD2894">
        <w:rPr>
          <w:color w:val="002060"/>
        </w:rPr>
        <w:t>The Consultants may collaborate with each other in the form of a joint venture or a sub-consultancy agreement to complement their respective areas of expertise, strengthen their technical accountability towards their proposals, provide a larger group of experts, and offer better approaches</w:t>
      </w:r>
      <w:r w:rsidRPr="00DD2894">
        <w:rPr>
          <w:bCs/>
          <w:color w:val="002060"/>
        </w:rPr>
        <w:t>.</w:t>
      </w:r>
    </w:p>
    <w:p w14:paraId="489ED265" w14:textId="77777777" w:rsidR="006329A8" w:rsidRPr="00DD2894" w:rsidRDefault="006329A8" w:rsidP="00520DAB">
      <w:pPr>
        <w:spacing w:line="276" w:lineRule="auto"/>
        <w:ind w:firstLine="720"/>
        <w:jc w:val="both"/>
        <w:rPr>
          <w:b/>
          <w:color w:val="002060"/>
        </w:rPr>
      </w:pPr>
      <w:r w:rsidRPr="00DD2894">
        <w:rPr>
          <w:b/>
          <w:color w:val="002060"/>
        </w:rPr>
        <w:t>Qualifications of the firms</w:t>
      </w:r>
    </w:p>
    <w:p w14:paraId="0FFA41BD" w14:textId="77777777" w:rsidR="006329A8" w:rsidRPr="00DD2894" w:rsidRDefault="006329A8" w:rsidP="00520DAB">
      <w:pPr>
        <w:spacing w:before="100" w:beforeAutospacing="1" w:line="276" w:lineRule="auto"/>
        <w:jc w:val="both"/>
        <w:rPr>
          <w:color w:val="002060"/>
        </w:rPr>
      </w:pPr>
      <w:bookmarkStart w:id="4" w:name="_Hlk200535218"/>
      <w:r w:rsidRPr="00DD2894">
        <w:rPr>
          <w:bCs/>
          <w:color w:val="002060"/>
        </w:rPr>
        <w:t>The Consultant shall be a firm or a group of firms/consultants with the following minimum qualifications:</w:t>
      </w:r>
    </w:p>
    <w:p w14:paraId="15FC7444" w14:textId="21650404" w:rsidR="0052465E" w:rsidRPr="00DD2894" w:rsidRDefault="006329A8" w:rsidP="00520DAB">
      <w:pPr>
        <w:numPr>
          <w:ilvl w:val="0"/>
          <w:numId w:val="40"/>
        </w:numPr>
        <w:spacing w:after="100" w:afterAutospacing="1" w:line="276" w:lineRule="auto"/>
        <w:jc w:val="both"/>
        <w:rPr>
          <w:color w:val="002060"/>
        </w:rPr>
      </w:pPr>
      <w:r w:rsidRPr="00DD2894">
        <w:rPr>
          <w:color w:val="002060"/>
        </w:rPr>
        <w:t>The Consultant must be a reputable consulting firm/</w:t>
      </w:r>
      <w:r w:rsidR="00AD4AFB">
        <w:rPr>
          <w:color w:val="002060"/>
        </w:rPr>
        <w:t xml:space="preserve"> </w:t>
      </w:r>
      <w:r w:rsidRPr="00DD2894">
        <w:rPr>
          <w:color w:val="002060"/>
        </w:rPr>
        <w:t xml:space="preserve">group of consultants with demonstrable knowledge and at least </w:t>
      </w:r>
      <w:r w:rsidR="00AD4AFB">
        <w:rPr>
          <w:color w:val="002060"/>
        </w:rPr>
        <w:t>7</w:t>
      </w:r>
      <w:r w:rsidRPr="00DD2894">
        <w:rPr>
          <w:color w:val="002060"/>
        </w:rPr>
        <w:t xml:space="preserve"> years of experience</w:t>
      </w:r>
      <w:r w:rsidR="00AD4AFB" w:rsidRPr="00AD4AFB">
        <w:rPr>
          <w:color w:val="002060"/>
        </w:rPr>
        <w:t xml:space="preserve"> in communication and visibility services</w:t>
      </w:r>
      <w:r w:rsidR="00182560">
        <w:rPr>
          <w:color w:val="002060"/>
        </w:rPr>
        <w:t>.</w:t>
      </w:r>
    </w:p>
    <w:p w14:paraId="2710668E" w14:textId="36A8A854" w:rsidR="0052465E" w:rsidRPr="00DD2894" w:rsidRDefault="006329A8" w:rsidP="00520DAB">
      <w:pPr>
        <w:numPr>
          <w:ilvl w:val="0"/>
          <w:numId w:val="40"/>
        </w:numPr>
        <w:spacing w:before="100" w:beforeAutospacing="1" w:after="100" w:afterAutospacing="1" w:line="276" w:lineRule="auto"/>
        <w:jc w:val="both"/>
        <w:rPr>
          <w:color w:val="002060"/>
        </w:rPr>
      </w:pPr>
      <w:r w:rsidRPr="00DD2894">
        <w:rPr>
          <w:color w:val="002060"/>
        </w:rPr>
        <w:t xml:space="preserve">Similar contracts completed within the last 5 (five) years </w:t>
      </w:r>
      <w:r w:rsidR="0052465E" w:rsidRPr="00DD2894">
        <w:rPr>
          <w:color w:val="002060"/>
        </w:rPr>
        <w:t>(</w:t>
      </w:r>
      <w:r w:rsidR="0052465E" w:rsidRPr="00DD2894">
        <w:rPr>
          <w:color w:val="002060"/>
          <w:spacing w:val="-2"/>
        </w:rPr>
        <w:t xml:space="preserve">must have completed at least </w:t>
      </w:r>
      <w:r w:rsidR="00182560">
        <w:rPr>
          <w:color w:val="002060"/>
          <w:spacing w:val="-2"/>
        </w:rPr>
        <w:t>3</w:t>
      </w:r>
      <w:r w:rsidR="0052465E" w:rsidRPr="00DD2894">
        <w:rPr>
          <w:color w:val="002060"/>
          <w:spacing w:val="-2"/>
        </w:rPr>
        <w:t xml:space="preserve"> similar contracts in the last 5 years in </w:t>
      </w:r>
      <w:r w:rsidR="00182560" w:rsidRPr="00182560">
        <w:rPr>
          <w:color w:val="002060"/>
        </w:rPr>
        <w:t>experience in communication and visibility services</w:t>
      </w:r>
      <w:r w:rsidR="00182560">
        <w:rPr>
          <w:color w:val="002060"/>
        </w:rPr>
        <w:t xml:space="preserve"> (</w:t>
      </w:r>
      <w:r w:rsidR="00182560" w:rsidRPr="00182560">
        <w:rPr>
          <w:color w:val="002060"/>
        </w:rPr>
        <w:t>Expertise in designing and implementing communication strategies for development projects</w:t>
      </w:r>
      <w:r w:rsidR="00182560">
        <w:rPr>
          <w:color w:val="002060"/>
        </w:rPr>
        <w:t>, c</w:t>
      </w:r>
      <w:r w:rsidR="00182560" w:rsidRPr="00182560">
        <w:rPr>
          <w:color w:val="002060"/>
        </w:rPr>
        <w:t>apacity to produce high-quality multimedia materials and manage digital communication platforms</w:t>
      </w:r>
      <w:r w:rsidR="0052465E" w:rsidRPr="00DD2894">
        <w:rPr>
          <w:color w:val="002060"/>
          <w:lang w:val="en-GB"/>
        </w:rPr>
        <w:t>)</w:t>
      </w:r>
      <w:r w:rsidR="00023567">
        <w:rPr>
          <w:color w:val="002060"/>
          <w:lang w:val="en-GB"/>
        </w:rPr>
        <w:t>.</w:t>
      </w:r>
    </w:p>
    <w:p w14:paraId="5C2ECF47" w14:textId="1C7140FA" w:rsidR="006329A8" w:rsidRPr="00DD2894" w:rsidRDefault="006329A8" w:rsidP="00520DAB">
      <w:pPr>
        <w:numPr>
          <w:ilvl w:val="0"/>
          <w:numId w:val="40"/>
        </w:numPr>
        <w:spacing w:before="100" w:beforeAutospacing="1" w:after="100" w:afterAutospacing="1" w:line="276" w:lineRule="auto"/>
        <w:jc w:val="both"/>
        <w:rPr>
          <w:color w:val="002060"/>
        </w:rPr>
      </w:pPr>
      <w:r w:rsidRPr="00DD2894">
        <w:rPr>
          <w:color w:val="002060"/>
        </w:rPr>
        <w:t xml:space="preserve">Previous experience </w:t>
      </w:r>
      <w:r w:rsidR="00182560" w:rsidRPr="00182560">
        <w:rPr>
          <w:color w:val="002060"/>
        </w:rPr>
        <w:t>working with international donors, especially the World Bank,</w:t>
      </w:r>
      <w:r w:rsidR="00182560">
        <w:rPr>
          <w:color w:val="002060"/>
        </w:rPr>
        <w:t xml:space="preserve"> is an advantage</w:t>
      </w:r>
      <w:r w:rsidRPr="00DD2894">
        <w:rPr>
          <w:color w:val="002060"/>
        </w:rPr>
        <w:t>.</w:t>
      </w:r>
    </w:p>
    <w:p w14:paraId="0AD2C41E" w14:textId="77777777" w:rsidR="006329A8" w:rsidRPr="00DD2894" w:rsidRDefault="006329A8" w:rsidP="00520DAB">
      <w:pPr>
        <w:spacing w:before="100" w:beforeAutospacing="1" w:line="276" w:lineRule="auto"/>
        <w:jc w:val="both"/>
        <w:rPr>
          <w:color w:val="002060"/>
        </w:rPr>
      </w:pPr>
      <w:r w:rsidRPr="00DD2894">
        <w:rPr>
          <w:bCs/>
          <w:color w:val="002060"/>
        </w:rPr>
        <w:t>Applicants will be evaluated to determine a shortlist of the most qualified firms. The criteria to be used for the selection of the shortlist will be as follows:</w:t>
      </w:r>
    </w:p>
    <w:p w14:paraId="52BA66E6" w14:textId="77777777" w:rsidR="006329A8" w:rsidRPr="00DD2894" w:rsidRDefault="006329A8" w:rsidP="00520DAB">
      <w:pPr>
        <w:numPr>
          <w:ilvl w:val="0"/>
          <w:numId w:val="41"/>
        </w:numPr>
        <w:spacing w:before="100" w:beforeAutospacing="1" w:after="100" w:afterAutospacing="1" w:line="276" w:lineRule="auto"/>
        <w:jc w:val="both"/>
        <w:rPr>
          <w:color w:val="002060"/>
        </w:rPr>
      </w:pPr>
      <w:r w:rsidRPr="00DD2894">
        <w:rPr>
          <w:bCs/>
          <w:color w:val="002060"/>
        </w:rPr>
        <w:t>Core business and years in business</w:t>
      </w:r>
      <w:r w:rsidRPr="00DD2894">
        <w:rPr>
          <w:color w:val="002060"/>
        </w:rPr>
        <w:t xml:space="preserve"> – 30 points</w:t>
      </w:r>
    </w:p>
    <w:p w14:paraId="540A61A4" w14:textId="77777777" w:rsidR="006329A8" w:rsidRPr="00DD2894" w:rsidRDefault="006329A8" w:rsidP="00520DAB">
      <w:pPr>
        <w:numPr>
          <w:ilvl w:val="0"/>
          <w:numId w:val="41"/>
        </w:numPr>
        <w:spacing w:before="100" w:beforeAutospacing="1" w:after="100" w:afterAutospacing="1" w:line="276" w:lineRule="auto"/>
        <w:jc w:val="both"/>
        <w:rPr>
          <w:color w:val="002060"/>
        </w:rPr>
      </w:pPr>
      <w:r w:rsidRPr="00DD2894">
        <w:rPr>
          <w:bCs/>
          <w:color w:val="002060"/>
        </w:rPr>
        <w:t>Previous experience in similar tasks</w:t>
      </w:r>
      <w:r w:rsidRPr="00DD2894">
        <w:rPr>
          <w:color w:val="002060"/>
        </w:rPr>
        <w:t xml:space="preserve"> – 60 points</w:t>
      </w:r>
    </w:p>
    <w:p w14:paraId="2D50B37C" w14:textId="77777777" w:rsidR="006329A8" w:rsidRPr="00DD2894" w:rsidRDefault="006329A8" w:rsidP="00520DAB">
      <w:pPr>
        <w:numPr>
          <w:ilvl w:val="0"/>
          <w:numId w:val="41"/>
        </w:numPr>
        <w:spacing w:before="100" w:beforeAutospacing="1" w:after="100" w:afterAutospacing="1" w:line="276" w:lineRule="auto"/>
        <w:jc w:val="both"/>
        <w:rPr>
          <w:color w:val="002060"/>
        </w:rPr>
      </w:pPr>
      <w:r w:rsidRPr="00DD2894">
        <w:rPr>
          <w:bCs/>
          <w:color w:val="002060"/>
        </w:rPr>
        <w:t>Availability of qualified staff within the firm to carry out the task</w:t>
      </w:r>
      <w:r w:rsidRPr="00DD2894">
        <w:rPr>
          <w:color w:val="002060"/>
        </w:rPr>
        <w:t xml:space="preserve"> – 10 points</w:t>
      </w:r>
    </w:p>
    <w:p w14:paraId="0C026CE6" w14:textId="77777777" w:rsidR="006329A8" w:rsidRPr="00DD2894" w:rsidRDefault="006329A8" w:rsidP="00520DAB">
      <w:pPr>
        <w:spacing w:before="100" w:beforeAutospacing="1" w:line="276" w:lineRule="auto"/>
        <w:jc w:val="both"/>
        <w:rPr>
          <w:bCs/>
          <w:color w:val="002060"/>
        </w:rPr>
      </w:pPr>
      <w:r w:rsidRPr="00DD2894">
        <w:rPr>
          <w:bCs/>
          <w:color w:val="002060"/>
        </w:rPr>
        <w:lastRenderedPageBreak/>
        <w:t>The CVs of key experts will not be evaluated during the shortlist process.</w:t>
      </w:r>
    </w:p>
    <w:p w14:paraId="541866A8" w14:textId="77777777" w:rsidR="006329A8" w:rsidRPr="00DD2894" w:rsidRDefault="006329A8" w:rsidP="00520DAB">
      <w:pPr>
        <w:spacing w:before="100" w:beforeAutospacing="1" w:after="100" w:afterAutospacing="1" w:line="276" w:lineRule="auto"/>
        <w:jc w:val="both"/>
        <w:rPr>
          <w:color w:val="002060"/>
        </w:rPr>
      </w:pPr>
      <w:r w:rsidRPr="00DD2894">
        <w:rPr>
          <w:bCs/>
          <w:color w:val="002060"/>
        </w:rPr>
        <w:t>The CVs of key experts will be evaluated after the issuance of the Request for Technical and Financial Proposals for the consultant selected at the top of the shortlist. The evaluation will be conducted in accordance with the evaluation criteria specified and detailed in the Request for Proposal.</w:t>
      </w:r>
    </w:p>
    <w:p w14:paraId="22F7766A" w14:textId="194B0440" w:rsidR="00787064" w:rsidRPr="00DD2894" w:rsidRDefault="009F6813" w:rsidP="00520DAB">
      <w:pPr>
        <w:spacing w:line="276" w:lineRule="auto"/>
        <w:jc w:val="both"/>
        <w:rPr>
          <w:color w:val="002060"/>
        </w:rPr>
      </w:pPr>
      <w:r w:rsidRPr="00DD2894">
        <w:rPr>
          <w:color w:val="002060"/>
        </w:rPr>
        <w:t xml:space="preserve">The Consultant will provide </w:t>
      </w:r>
      <w:r w:rsidR="00182560" w:rsidRPr="00DD2894">
        <w:rPr>
          <w:color w:val="002060"/>
        </w:rPr>
        <w:t xml:space="preserve">approximately </w:t>
      </w:r>
      <w:r w:rsidR="00C22C46" w:rsidRPr="00C22C46">
        <w:rPr>
          <w:color w:val="002060"/>
        </w:rPr>
        <w:t>37</w:t>
      </w:r>
      <w:r w:rsidRPr="00C22C46">
        <w:rPr>
          <w:color w:val="002060"/>
        </w:rPr>
        <w:t xml:space="preserve"> person-months of key staff.</w:t>
      </w:r>
      <w:r w:rsidRPr="00DD2894">
        <w:rPr>
          <w:color w:val="002060"/>
        </w:rPr>
        <w:t xml:space="preserve">  </w:t>
      </w:r>
      <w:r w:rsidR="00787064" w:rsidRPr="00DD2894">
        <w:rPr>
          <w:color w:val="002060"/>
          <w:lang w:val="en-GB"/>
        </w:rPr>
        <w:t xml:space="preserve">This assignment will be undertaken by a Consultant Company, </w:t>
      </w:r>
      <w:r w:rsidR="00787064" w:rsidRPr="00DD2894">
        <w:rPr>
          <w:color w:val="002060"/>
        </w:rPr>
        <w:t xml:space="preserve">qualified and experienced in </w:t>
      </w:r>
      <w:r w:rsidR="00182560" w:rsidRPr="00AD4AFB">
        <w:rPr>
          <w:color w:val="002060"/>
        </w:rPr>
        <w:t>communication and visibility services</w:t>
      </w:r>
      <w:r w:rsidR="00182560">
        <w:rPr>
          <w:color w:val="002060"/>
        </w:rPr>
        <w:t>,</w:t>
      </w:r>
      <w:r w:rsidR="00787064" w:rsidRPr="00DD2894">
        <w:rPr>
          <w:color w:val="002060"/>
        </w:rPr>
        <w:t xml:space="preserve"> with proven good records of accomplishment. High degree of flexibility and ability to meet strict deadlines will be required. </w:t>
      </w:r>
      <w:bookmarkEnd w:id="4"/>
      <w:r w:rsidR="00787064" w:rsidRPr="00DD2894">
        <w:rPr>
          <w:color w:val="002060"/>
          <w:lang w:val="en-GB"/>
        </w:rPr>
        <w:t xml:space="preserve">The Consultant Company proposed for these services </w:t>
      </w:r>
      <w:r w:rsidR="00787064" w:rsidRPr="00DD2894">
        <w:rPr>
          <w:color w:val="002060"/>
        </w:rPr>
        <w:t>should be comprised, but should not necessarily be limited of the experts listed below:</w:t>
      </w:r>
    </w:p>
    <w:p w14:paraId="0F8A7FE2" w14:textId="53A057F1" w:rsidR="00182560" w:rsidRPr="00182560" w:rsidRDefault="00182560" w:rsidP="00520DAB">
      <w:pPr>
        <w:autoSpaceDE w:val="0"/>
        <w:autoSpaceDN w:val="0"/>
        <w:adjustRightInd w:val="0"/>
        <w:spacing w:before="240" w:line="276" w:lineRule="auto"/>
        <w:ind w:left="720"/>
        <w:jc w:val="both"/>
        <w:rPr>
          <w:b/>
          <w:bCs/>
          <w:iCs/>
          <w:color w:val="002060"/>
        </w:rPr>
      </w:pPr>
      <w:r w:rsidRPr="00182560">
        <w:rPr>
          <w:b/>
          <w:bCs/>
          <w:iCs/>
          <w:color w:val="002060"/>
        </w:rPr>
        <w:t>1. Team Leader/ Communication Manager</w:t>
      </w:r>
    </w:p>
    <w:p w14:paraId="4F58B39A" w14:textId="77777777" w:rsidR="00182560" w:rsidRPr="00182560" w:rsidRDefault="00182560" w:rsidP="00520DAB">
      <w:pPr>
        <w:autoSpaceDE w:val="0"/>
        <w:autoSpaceDN w:val="0"/>
        <w:adjustRightInd w:val="0"/>
        <w:spacing w:line="276" w:lineRule="auto"/>
        <w:ind w:left="720"/>
        <w:jc w:val="both"/>
        <w:rPr>
          <w:b/>
          <w:bCs/>
          <w:iCs/>
          <w:color w:val="002060"/>
        </w:rPr>
      </w:pPr>
      <w:r w:rsidRPr="00182560">
        <w:rPr>
          <w:b/>
          <w:bCs/>
          <w:iCs/>
          <w:color w:val="002060"/>
        </w:rPr>
        <w:t>Education:</w:t>
      </w:r>
    </w:p>
    <w:p w14:paraId="18EF051F" w14:textId="6E9520C7" w:rsidR="00182560" w:rsidRPr="00182560" w:rsidRDefault="00182560" w:rsidP="00520DAB">
      <w:pPr>
        <w:numPr>
          <w:ilvl w:val="0"/>
          <w:numId w:val="53"/>
        </w:numPr>
        <w:autoSpaceDE w:val="0"/>
        <w:autoSpaceDN w:val="0"/>
        <w:adjustRightInd w:val="0"/>
        <w:spacing w:line="276" w:lineRule="auto"/>
        <w:jc w:val="both"/>
        <w:rPr>
          <w:iCs/>
          <w:color w:val="002060"/>
        </w:rPr>
      </w:pPr>
      <w:r>
        <w:rPr>
          <w:iCs/>
          <w:color w:val="002060"/>
        </w:rPr>
        <w:t xml:space="preserve">Minimum </w:t>
      </w:r>
      <w:r w:rsidRPr="00182560">
        <w:rPr>
          <w:iCs/>
          <w:color w:val="002060"/>
        </w:rPr>
        <w:t>bachelor’s degree in communications, Public Relations, Marketing, Journalism, or related field.</w:t>
      </w:r>
    </w:p>
    <w:p w14:paraId="24A43880" w14:textId="77777777" w:rsidR="00182560" w:rsidRPr="00182560" w:rsidRDefault="00182560" w:rsidP="00520DAB">
      <w:pPr>
        <w:numPr>
          <w:ilvl w:val="0"/>
          <w:numId w:val="53"/>
        </w:numPr>
        <w:autoSpaceDE w:val="0"/>
        <w:autoSpaceDN w:val="0"/>
        <w:adjustRightInd w:val="0"/>
        <w:spacing w:line="276" w:lineRule="auto"/>
        <w:jc w:val="both"/>
        <w:rPr>
          <w:iCs/>
          <w:color w:val="002060"/>
        </w:rPr>
      </w:pPr>
      <w:r w:rsidRPr="00182560">
        <w:rPr>
          <w:iCs/>
          <w:color w:val="002060"/>
        </w:rPr>
        <w:t>Master’s degree is an advantage.</w:t>
      </w:r>
    </w:p>
    <w:p w14:paraId="4B184FDB" w14:textId="77777777" w:rsidR="00182560" w:rsidRPr="00182560" w:rsidRDefault="00182560" w:rsidP="00520DAB">
      <w:pPr>
        <w:autoSpaceDE w:val="0"/>
        <w:autoSpaceDN w:val="0"/>
        <w:adjustRightInd w:val="0"/>
        <w:spacing w:line="276" w:lineRule="auto"/>
        <w:ind w:left="720"/>
        <w:jc w:val="both"/>
        <w:rPr>
          <w:b/>
          <w:bCs/>
          <w:iCs/>
          <w:color w:val="002060"/>
        </w:rPr>
      </w:pPr>
      <w:r w:rsidRPr="00182560">
        <w:rPr>
          <w:b/>
          <w:bCs/>
          <w:iCs/>
          <w:color w:val="002060"/>
        </w:rPr>
        <w:t>Experience:</w:t>
      </w:r>
    </w:p>
    <w:p w14:paraId="7EBC57BA" w14:textId="77777777" w:rsidR="00182560" w:rsidRPr="00182560" w:rsidRDefault="00182560" w:rsidP="00520DAB">
      <w:pPr>
        <w:numPr>
          <w:ilvl w:val="0"/>
          <w:numId w:val="54"/>
        </w:numPr>
        <w:autoSpaceDE w:val="0"/>
        <w:autoSpaceDN w:val="0"/>
        <w:adjustRightInd w:val="0"/>
        <w:spacing w:line="276" w:lineRule="auto"/>
        <w:jc w:val="both"/>
        <w:rPr>
          <w:iCs/>
          <w:color w:val="002060"/>
        </w:rPr>
      </w:pPr>
      <w:r w:rsidRPr="00182560">
        <w:rPr>
          <w:iCs/>
          <w:color w:val="002060"/>
        </w:rPr>
        <w:t>Minimum 7 years of professional experience in communication management, preferably in development projects.</w:t>
      </w:r>
    </w:p>
    <w:p w14:paraId="1A7E6C3D" w14:textId="77777777" w:rsidR="00182560" w:rsidRPr="00182560" w:rsidRDefault="00182560" w:rsidP="00520DAB">
      <w:pPr>
        <w:numPr>
          <w:ilvl w:val="0"/>
          <w:numId w:val="54"/>
        </w:numPr>
        <w:autoSpaceDE w:val="0"/>
        <w:autoSpaceDN w:val="0"/>
        <w:adjustRightInd w:val="0"/>
        <w:spacing w:line="276" w:lineRule="auto"/>
        <w:jc w:val="both"/>
        <w:rPr>
          <w:iCs/>
          <w:color w:val="002060"/>
        </w:rPr>
      </w:pPr>
      <w:r w:rsidRPr="00182560">
        <w:rPr>
          <w:iCs/>
          <w:color w:val="002060"/>
        </w:rPr>
        <w:t>Proven experience leading communication teams and managing multi-stakeholder projects.</w:t>
      </w:r>
    </w:p>
    <w:p w14:paraId="7F0B28C3" w14:textId="77777777" w:rsidR="00182560" w:rsidRPr="00182560" w:rsidRDefault="00182560" w:rsidP="00520DAB">
      <w:pPr>
        <w:numPr>
          <w:ilvl w:val="0"/>
          <w:numId w:val="54"/>
        </w:numPr>
        <w:autoSpaceDE w:val="0"/>
        <w:autoSpaceDN w:val="0"/>
        <w:adjustRightInd w:val="0"/>
        <w:spacing w:line="276" w:lineRule="auto"/>
        <w:jc w:val="both"/>
        <w:rPr>
          <w:iCs/>
          <w:color w:val="002060"/>
        </w:rPr>
      </w:pPr>
      <w:r w:rsidRPr="00182560">
        <w:rPr>
          <w:iCs/>
          <w:color w:val="002060"/>
        </w:rPr>
        <w:t>Experience working with international development organizations, especially World Bank-funded projects, is highly desirable.</w:t>
      </w:r>
    </w:p>
    <w:p w14:paraId="6A27C16A" w14:textId="77777777" w:rsidR="00182560" w:rsidRPr="00182560" w:rsidRDefault="00182560" w:rsidP="00520DAB">
      <w:pPr>
        <w:numPr>
          <w:ilvl w:val="0"/>
          <w:numId w:val="54"/>
        </w:numPr>
        <w:autoSpaceDE w:val="0"/>
        <w:autoSpaceDN w:val="0"/>
        <w:adjustRightInd w:val="0"/>
        <w:spacing w:line="276" w:lineRule="auto"/>
        <w:jc w:val="both"/>
        <w:rPr>
          <w:iCs/>
          <w:color w:val="002060"/>
        </w:rPr>
      </w:pPr>
      <w:r w:rsidRPr="00182560">
        <w:rPr>
          <w:iCs/>
          <w:color w:val="002060"/>
        </w:rPr>
        <w:t>Strong leadership, planning, and coordination skills.</w:t>
      </w:r>
    </w:p>
    <w:p w14:paraId="1233F406" w14:textId="56CF5EC7" w:rsidR="00182560" w:rsidRPr="00182560" w:rsidRDefault="00182560" w:rsidP="00520DAB">
      <w:pPr>
        <w:autoSpaceDE w:val="0"/>
        <w:autoSpaceDN w:val="0"/>
        <w:adjustRightInd w:val="0"/>
        <w:spacing w:line="276" w:lineRule="auto"/>
        <w:ind w:left="720"/>
        <w:jc w:val="both"/>
        <w:rPr>
          <w:iCs/>
          <w:color w:val="002060"/>
        </w:rPr>
      </w:pPr>
    </w:p>
    <w:p w14:paraId="6E254EF6" w14:textId="429D9E21" w:rsidR="00182560" w:rsidRPr="00182560" w:rsidRDefault="00182560" w:rsidP="00520DAB">
      <w:pPr>
        <w:autoSpaceDE w:val="0"/>
        <w:autoSpaceDN w:val="0"/>
        <w:adjustRightInd w:val="0"/>
        <w:spacing w:line="276" w:lineRule="auto"/>
        <w:ind w:left="720"/>
        <w:jc w:val="both"/>
        <w:rPr>
          <w:b/>
          <w:bCs/>
          <w:iCs/>
          <w:color w:val="002060"/>
        </w:rPr>
      </w:pPr>
      <w:r w:rsidRPr="00182560">
        <w:rPr>
          <w:b/>
          <w:bCs/>
          <w:iCs/>
          <w:color w:val="002060"/>
        </w:rPr>
        <w:t>2. Communication Specialist/ Officer</w:t>
      </w:r>
    </w:p>
    <w:p w14:paraId="285329D5" w14:textId="77777777" w:rsidR="00182560" w:rsidRPr="00182560" w:rsidRDefault="00182560" w:rsidP="00520DAB">
      <w:pPr>
        <w:autoSpaceDE w:val="0"/>
        <w:autoSpaceDN w:val="0"/>
        <w:adjustRightInd w:val="0"/>
        <w:spacing w:line="276" w:lineRule="auto"/>
        <w:ind w:left="720"/>
        <w:jc w:val="both"/>
        <w:rPr>
          <w:iCs/>
          <w:color w:val="002060"/>
        </w:rPr>
      </w:pPr>
      <w:r w:rsidRPr="00182560">
        <w:rPr>
          <w:b/>
          <w:bCs/>
          <w:iCs/>
          <w:color w:val="002060"/>
        </w:rPr>
        <w:t>Education</w:t>
      </w:r>
      <w:r w:rsidRPr="00182560">
        <w:rPr>
          <w:iCs/>
          <w:color w:val="002060"/>
        </w:rPr>
        <w:t>:</w:t>
      </w:r>
    </w:p>
    <w:p w14:paraId="19788A9A" w14:textId="1191E90D" w:rsidR="00182560" w:rsidRPr="00182560" w:rsidRDefault="00520DAB" w:rsidP="00520DAB">
      <w:pPr>
        <w:numPr>
          <w:ilvl w:val="0"/>
          <w:numId w:val="55"/>
        </w:numPr>
        <w:autoSpaceDE w:val="0"/>
        <w:autoSpaceDN w:val="0"/>
        <w:adjustRightInd w:val="0"/>
        <w:spacing w:line="276" w:lineRule="auto"/>
        <w:jc w:val="both"/>
        <w:rPr>
          <w:iCs/>
          <w:color w:val="002060"/>
        </w:rPr>
      </w:pPr>
      <w:r>
        <w:rPr>
          <w:iCs/>
          <w:color w:val="002060"/>
        </w:rPr>
        <w:t xml:space="preserve">Minimum </w:t>
      </w:r>
      <w:r w:rsidRPr="00182560">
        <w:rPr>
          <w:iCs/>
          <w:color w:val="002060"/>
        </w:rPr>
        <w:t>bachelor’s degree in communications</w:t>
      </w:r>
      <w:r w:rsidR="00182560" w:rsidRPr="00182560">
        <w:rPr>
          <w:iCs/>
          <w:color w:val="002060"/>
        </w:rPr>
        <w:t>, Journalism, Public Relations, or related field.</w:t>
      </w:r>
    </w:p>
    <w:p w14:paraId="4069EE97" w14:textId="77777777" w:rsidR="00182560" w:rsidRPr="00182560" w:rsidRDefault="00182560" w:rsidP="00520DAB">
      <w:pPr>
        <w:autoSpaceDE w:val="0"/>
        <w:autoSpaceDN w:val="0"/>
        <w:adjustRightInd w:val="0"/>
        <w:spacing w:line="276" w:lineRule="auto"/>
        <w:ind w:left="720"/>
        <w:jc w:val="both"/>
        <w:rPr>
          <w:b/>
          <w:bCs/>
          <w:iCs/>
          <w:color w:val="002060"/>
        </w:rPr>
      </w:pPr>
      <w:r w:rsidRPr="00182560">
        <w:rPr>
          <w:b/>
          <w:bCs/>
          <w:iCs/>
          <w:color w:val="002060"/>
        </w:rPr>
        <w:t>Experience:</w:t>
      </w:r>
    </w:p>
    <w:p w14:paraId="3AF2FCFC" w14:textId="77777777" w:rsidR="00182560" w:rsidRPr="00182560" w:rsidRDefault="00182560" w:rsidP="00520DAB">
      <w:pPr>
        <w:numPr>
          <w:ilvl w:val="0"/>
          <w:numId w:val="56"/>
        </w:numPr>
        <w:autoSpaceDE w:val="0"/>
        <w:autoSpaceDN w:val="0"/>
        <w:adjustRightInd w:val="0"/>
        <w:spacing w:line="276" w:lineRule="auto"/>
        <w:jc w:val="both"/>
        <w:rPr>
          <w:iCs/>
          <w:color w:val="002060"/>
        </w:rPr>
      </w:pPr>
      <w:r w:rsidRPr="00182560">
        <w:rPr>
          <w:iCs/>
          <w:color w:val="002060"/>
        </w:rPr>
        <w:t>At least 5 years of experience in communication and media relations.</w:t>
      </w:r>
    </w:p>
    <w:p w14:paraId="16E01921" w14:textId="77777777" w:rsidR="00182560" w:rsidRPr="00182560" w:rsidRDefault="00182560" w:rsidP="00520DAB">
      <w:pPr>
        <w:numPr>
          <w:ilvl w:val="0"/>
          <w:numId w:val="56"/>
        </w:numPr>
        <w:autoSpaceDE w:val="0"/>
        <w:autoSpaceDN w:val="0"/>
        <w:adjustRightInd w:val="0"/>
        <w:spacing w:line="276" w:lineRule="auto"/>
        <w:jc w:val="both"/>
        <w:rPr>
          <w:iCs/>
          <w:color w:val="002060"/>
        </w:rPr>
      </w:pPr>
      <w:r w:rsidRPr="00182560">
        <w:rPr>
          <w:iCs/>
          <w:color w:val="002060"/>
        </w:rPr>
        <w:t>Experience in drafting press releases, newsletters, success stories, and content for various platforms.</w:t>
      </w:r>
    </w:p>
    <w:p w14:paraId="2E30C8B4" w14:textId="77777777" w:rsidR="00182560" w:rsidRPr="00182560" w:rsidRDefault="00182560" w:rsidP="00520DAB">
      <w:pPr>
        <w:numPr>
          <w:ilvl w:val="0"/>
          <w:numId w:val="56"/>
        </w:numPr>
        <w:autoSpaceDE w:val="0"/>
        <w:autoSpaceDN w:val="0"/>
        <w:adjustRightInd w:val="0"/>
        <w:spacing w:line="276" w:lineRule="auto"/>
        <w:jc w:val="both"/>
        <w:rPr>
          <w:iCs/>
          <w:color w:val="002060"/>
        </w:rPr>
      </w:pPr>
      <w:r w:rsidRPr="00182560">
        <w:rPr>
          <w:iCs/>
          <w:color w:val="002060"/>
        </w:rPr>
        <w:t>Familiarity with donor requirements, especially World Bank communication guidelines.</w:t>
      </w:r>
    </w:p>
    <w:p w14:paraId="20906055" w14:textId="77777777" w:rsidR="00182560" w:rsidRPr="00182560" w:rsidRDefault="00182560" w:rsidP="00520DAB">
      <w:pPr>
        <w:numPr>
          <w:ilvl w:val="0"/>
          <w:numId w:val="56"/>
        </w:numPr>
        <w:autoSpaceDE w:val="0"/>
        <w:autoSpaceDN w:val="0"/>
        <w:adjustRightInd w:val="0"/>
        <w:spacing w:line="276" w:lineRule="auto"/>
        <w:jc w:val="both"/>
        <w:rPr>
          <w:iCs/>
          <w:color w:val="002060"/>
        </w:rPr>
      </w:pPr>
      <w:r w:rsidRPr="00182560">
        <w:rPr>
          <w:iCs/>
          <w:color w:val="002060"/>
        </w:rPr>
        <w:t>Excellent writing and interpersonal skills.</w:t>
      </w:r>
    </w:p>
    <w:p w14:paraId="5DCC6688" w14:textId="61F6DED4" w:rsidR="00182560" w:rsidRPr="00182560" w:rsidRDefault="00182560" w:rsidP="00520DAB">
      <w:pPr>
        <w:autoSpaceDE w:val="0"/>
        <w:autoSpaceDN w:val="0"/>
        <w:adjustRightInd w:val="0"/>
        <w:spacing w:line="276" w:lineRule="auto"/>
        <w:ind w:left="720"/>
        <w:jc w:val="both"/>
        <w:rPr>
          <w:iCs/>
          <w:color w:val="002060"/>
        </w:rPr>
      </w:pPr>
    </w:p>
    <w:p w14:paraId="05865E74" w14:textId="77777777" w:rsidR="00182560" w:rsidRPr="00182560" w:rsidRDefault="00182560" w:rsidP="00520DAB">
      <w:pPr>
        <w:autoSpaceDE w:val="0"/>
        <w:autoSpaceDN w:val="0"/>
        <w:adjustRightInd w:val="0"/>
        <w:spacing w:line="276" w:lineRule="auto"/>
        <w:ind w:left="720"/>
        <w:jc w:val="both"/>
        <w:rPr>
          <w:b/>
          <w:bCs/>
          <w:iCs/>
          <w:color w:val="002060"/>
        </w:rPr>
      </w:pPr>
      <w:r w:rsidRPr="00182560">
        <w:rPr>
          <w:b/>
          <w:bCs/>
          <w:iCs/>
          <w:color w:val="002060"/>
        </w:rPr>
        <w:t>3. Graphic Designer</w:t>
      </w:r>
    </w:p>
    <w:p w14:paraId="0EE242F6" w14:textId="77777777" w:rsidR="00182560" w:rsidRPr="00182560" w:rsidRDefault="00182560" w:rsidP="00520DAB">
      <w:pPr>
        <w:autoSpaceDE w:val="0"/>
        <w:autoSpaceDN w:val="0"/>
        <w:adjustRightInd w:val="0"/>
        <w:spacing w:line="276" w:lineRule="auto"/>
        <w:ind w:left="720"/>
        <w:jc w:val="both"/>
        <w:rPr>
          <w:iCs/>
          <w:color w:val="002060"/>
        </w:rPr>
      </w:pPr>
      <w:r w:rsidRPr="00182560">
        <w:rPr>
          <w:b/>
          <w:bCs/>
          <w:iCs/>
          <w:color w:val="002060"/>
        </w:rPr>
        <w:t>Education:</w:t>
      </w:r>
    </w:p>
    <w:p w14:paraId="192FA166" w14:textId="78C74BA0" w:rsidR="00182560" w:rsidRPr="00182560" w:rsidRDefault="00520DAB" w:rsidP="00520DAB">
      <w:pPr>
        <w:numPr>
          <w:ilvl w:val="0"/>
          <w:numId w:val="57"/>
        </w:numPr>
        <w:autoSpaceDE w:val="0"/>
        <w:autoSpaceDN w:val="0"/>
        <w:adjustRightInd w:val="0"/>
        <w:spacing w:line="276" w:lineRule="auto"/>
        <w:jc w:val="both"/>
        <w:rPr>
          <w:iCs/>
          <w:color w:val="002060"/>
        </w:rPr>
      </w:pPr>
      <w:r>
        <w:rPr>
          <w:iCs/>
          <w:color w:val="002060"/>
        </w:rPr>
        <w:t>Minimum b</w:t>
      </w:r>
      <w:r w:rsidR="00182560" w:rsidRPr="00182560">
        <w:rPr>
          <w:iCs/>
          <w:color w:val="002060"/>
        </w:rPr>
        <w:t>achelor’s degree in graphic design, Visual Communication, Multimedia, or related discipline.</w:t>
      </w:r>
    </w:p>
    <w:p w14:paraId="534F8B36" w14:textId="77777777" w:rsidR="00182560" w:rsidRPr="00182560" w:rsidRDefault="00182560" w:rsidP="00520DAB">
      <w:pPr>
        <w:autoSpaceDE w:val="0"/>
        <w:autoSpaceDN w:val="0"/>
        <w:adjustRightInd w:val="0"/>
        <w:spacing w:line="276" w:lineRule="auto"/>
        <w:ind w:left="720"/>
        <w:jc w:val="both"/>
        <w:rPr>
          <w:b/>
          <w:bCs/>
          <w:iCs/>
          <w:color w:val="002060"/>
        </w:rPr>
      </w:pPr>
      <w:r w:rsidRPr="00182560">
        <w:rPr>
          <w:b/>
          <w:bCs/>
          <w:iCs/>
          <w:color w:val="002060"/>
        </w:rPr>
        <w:lastRenderedPageBreak/>
        <w:t>Experience:</w:t>
      </w:r>
    </w:p>
    <w:p w14:paraId="2D9C898F" w14:textId="5E5AF5D5" w:rsidR="00182560" w:rsidRPr="00182560" w:rsidRDefault="00182560" w:rsidP="00520DAB">
      <w:pPr>
        <w:numPr>
          <w:ilvl w:val="0"/>
          <w:numId w:val="58"/>
        </w:numPr>
        <w:autoSpaceDE w:val="0"/>
        <w:autoSpaceDN w:val="0"/>
        <w:adjustRightInd w:val="0"/>
        <w:spacing w:line="276" w:lineRule="auto"/>
        <w:jc w:val="both"/>
        <w:rPr>
          <w:iCs/>
          <w:color w:val="002060"/>
        </w:rPr>
      </w:pPr>
      <w:r w:rsidRPr="00182560">
        <w:rPr>
          <w:iCs/>
          <w:color w:val="002060"/>
        </w:rPr>
        <w:t>Minimum 5 years of experience in graphic design and production of promotional materials.</w:t>
      </w:r>
    </w:p>
    <w:p w14:paraId="6955FED9" w14:textId="77777777" w:rsidR="00182560" w:rsidRPr="00182560" w:rsidRDefault="00182560" w:rsidP="00520DAB">
      <w:pPr>
        <w:numPr>
          <w:ilvl w:val="0"/>
          <w:numId w:val="58"/>
        </w:numPr>
        <w:autoSpaceDE w:val="0"/>
        <w:autoSpaceDN w:val="0"/>
        <w:adjustRightInd w:val="0"/>
        <w:spacing w:line="276" w:lineRule="auto"/>
        <w:jc w:val="both"/>
        <w:rPr>
          <w:iCs/>
          <w:color w:val="002060"/>
        </w:rPr>
      </w:pPr>
      <w:r w:rsidRPr="00182560">
        <w:rPr>
          <w:iCs/>
          <w:color w:val="002060"/>
        </w:rPr>
        <w:t>Proficiency in Adobe Creative Suite (Photoshop, Illustrator, InDesign) or similar tools.</w:t>
      </w:r>
    </w:p>
    <w:p w14:paraId="231ECB1D" w14:textId="77777777" w:rsidR="00182560" w:rsidRPr="00182560" w:rsidRDefault="00182560" w:rsidP="00520DAB">
      <w:pPr>
        <w:numPr>
          <w:ilvl w:val="0"/>
          <w:numId w:val="58"/>
        </w:numPr>
        <w:autoSpaceDE w:val="0"/>
        <w:autoSpaceDN w:val="0"/>
        <w:adjustRightInd w:val="0"/>
        <w:spacing w:line="276" w:lineRule="auto"/>
        <w:jc w:val="both"/>
        <w:rPr>
          <w:iCs/>
          <w:color w:val="002060"/>
        </w:rPr>
      </w:pPr>
      <w:r w:rsidRPr="00182560">
        <w:rPr>
          <w:iCs/>
          <w:color w:val="002060"/>
        </w:rPr>
        <w:t>Experience designing materials for development projects or NGOs is a plus.</w:t>
      </w:r>
    </w:p>
    <w:p w14:paraId="6F62C9CF" w14:textId="77777777" w:rsidR="00182560" w:rsidRPr="00182560" w:rsidRDefault="00182560" w:rsidP="00520DAB">
      <w:pPr>
        <w:numPr>
          <w:ilvl w:val="0"/>
          <w:numId w:val="58"/>
        </w:numPr>
        <w:autoSpaceDE w:val="0"/>
        <w:autoSpaceDN w:val="0"/>
        <w:adjustRightInd w:val="0"/>
        <w:spacing w:line="276" w:lineRule="auto"/>
        <w:jc w:val="both"/>
        <w:rPr>
          <w:iCs/>
          <w:color w:val="002060"/>
        </w:rPr>
      </w:pPr>
      <w:r w:rsidRPr="00182560">
        <w:rPr>
          <w:iCs/>
          <w:color w:val="002060"/>
        </w:rPr>
        <w:t>Ability to produce creative and brand-compliant visuals.</w:t>
      </w:r>
    </w:p>
    <w:p w14:paraId="3BE505D5" w14:textId="4D2D67E0" w:rsidR="00182560" w:rsidRPr="00182560" w:rsidRDefault="00182560" w:rsidP="00520DAB">
      <w:pPr>
        <w:autoSpaceDE w:val="0"/>
        <w:autoSpaceDN w:val="0"/>
        <w:adjustRightInd w:val="0"/>
        <w:spacing w:line="276" w:lineRule="auto"/>
        <w:ind w:left="720"/>
        <w:jc w:val="both"/>
        <w:rPr>
          <w:iCs/>
          <w:color w:val="002060"/>
        </w:rPr>
      </w:pPr>
    </w:p>
    <w:p w14:paraId="5C1D8B21" w14:textId="495A9948" w:rsidR="00182560" w:rsidRPr="009A6909" w:rsidRDefault="00182560" w:rsidP="00520DAB">
      <w:pPr>
        <w:autoSpaceDE w:val="0"/>
        <w:autoSpaceDN w:val="0"/>
        <w:adjustRightInd w:val="0"/>
        <w:spacing w:line="276" w:lineRule="auto"/>
        <w:ind w:left="720"/>
        <w:jc w:val="both"/>
        <w:rPr>
          <w:b/>
          <w:bCs/>
          <w:iCs/>
          <w:color w:val="002060"/>
          <w:lang w:val="it-IT"/>
        </w:rPr>
      </w:pPr>
      <w:r w:rsidRPr="009A6909">
        <w:rPr>
          <w:b/>
          <w:bCs/>
          <w:iCs/>
          <w:color w:val="002060"/>
          <w:lang w:val="it-IT"/>
        </w:rPr>
        <w:t>4. Digital Media/ Social Media Specialist</w:t>
      </w:r>
    </w:p>
    <w:p w14:paraId="746F4727" w14:textId="77777777" w:rsidR="00182560" w:rsidRPr="009A6909" w:rsidRDefault="00182560" w:rsidP="00520DAB">
      <w:pPr>
        <w:autoSpaceDE w:val="0"/>
        <w:autoSpaceDN w:val="0"/>
        <w:adjustRightInd w:val="0"/>
        <w:spacing w:line="276" w:lineRule="auto"/>
        <w:ind w:left="720"/>
        <w:jc w:val="both"/>
        <w:rPr>
          <w:b/>
          <w:bCs/>
          <w:iCs/>
          <w:color w:val="002060"/>
          <w:lang w:val="it-IT"/>
        </w:rPr>
      </w:pPr>
      <w:r w:rsidRPr="009A6909">
        <w:rPr>
          <w:b/>
          <w:bCs/>
          <w:iCs/>
          <w:color w:val="002060"/>
          <w:lang w:val="it-IT"/>
        </w:rPr>
        <w:t>Education:</w:t>
      </w:r>
    </w:p>
    <w:p w14:paraId="6C099F06" w14:textId="7F599737" w:rsidR="00182560" w:rsidRPr="00182560" w:rsidRDefault="00520DAB" w:rsidP="00520DAB">
      <w:pPr>
        <w:numPr>
          <w:ilvl w:val="0"/>
          <w:numId w:val="59"/>
        </w:numPr>
        <w:autoSpaceDE w:val="0"/>
        <w:autoSpaceDN w:val="0"/>
        <w:adjustRightInd w:val="0"/>
        <w:spacing w:line="276" w:lineRule="auto"/>
        <w:jc w:val="both"/>
        <w:rPr>
          <w:iCs/>
          <w:color w:val="002060"/>
        </w:rPr>
      </w:pPr>
      <w:r>
        <w:rPr>
          <w:iCs/>
          <w:color w:val="002060"/>
        </w:rPr>
        <w:t>Minimum b</w:t>
      </w:r>
      <w:r w:rsidR="00182560" w:rsidRPr="00182560">
        <w:rPr>
          <w:iCs/>
          <w:color w:val="002060"/>
        </w:rPr>
        <w:t>achelor’s degree in communications, Marketing, Digital Media, or related field.</w:t>
      </w:r>
    </w:p>
    <w:p w14:paraId="48268CC2" w14:textId="77777777" w:rsidR="00182560" w:rsidRPr="00182560" w:rsidRDefault="00182560" w:rsidP="00520DAB">
      <w:pPr>
        <w:autoSpaceDE w:val="0"/>
        <w:autoSpaceDN w:val="0"/>
        <w:adjustRightInd w:val="0"/>
        <w:spacing w:line="276" w:lineRule="auto"/>
        <w:ind w:left="720"/>
        <w:jc w:val="both"/>
        <w:rPr>
          <w:b/>
          <w:bCs/>
          <w:iCs/>
          <w:color w:val="002060"/>
        </w:rPr>
      </w:pPr>
      <w:r w:rsidRPr="00182560">
        <w:rPr>
          <w:b/>
          <w:bCs/>
          <w:iCs/>
          <w:color w:val="002060"/>
        </w:rPr>
        <w:t>Experience:</w:t>
      </w:r>
    </w:p>
    <w:p w14:paraId="09F2D7C1" w14:textId="6070B8D2" w:rsidR="00182560" w:rsidRPr="00182560" w:rsidRDefault="00182560" w:rsidP="00520DAB">
      <w:pPr>
        <w:numPr>
          <w:ilvl w:val="0"/>
          <w:numId w:val="60"/>
        </w:numPr>
        <w:autoSpaceDE w:val="0"/>
        <w:autoSpaceDN w:val="0"/>
        <w:adjustRightInd w:val="0"/>
        <w:spacing w:line="276" w:lineRule="auto"/>
        <w:jc w:val="both"/>
        <w:rPr>
          <w:iCs/>
          <w:color w:val="002060"/>
        </w:rPr>
      </w:pPr>
      <w:r w:rsidRPr="00182560">
        <w:rPr>
          <w:iCs/>
          <w:color w:val="002060"/>
        </w:rPr>
        <w:t>At least 5 years managing social media platforms and digital communication campaigns.</w:t>
      </w:r>
    </w:p>
    <w:p w14:paraId="444BC275" w14:textId="77777777" w:rsidR="00182560" w:rsidRPr="00182560" w:rsidRDefault="00182560" w:rsidP="00520DAB">
      <w:pPr>
        <w:numPr>
          <w:ilvl w:val="0"/>
          <w:numId w:val="60"/>
        </w:numPr>
        <w:autoSpaceDE w:val="0"/>
        <w:autoSpaceDN w:val="0"/>
        <w:adjustRightInd w:val="0"/>
        <w:spacing w:line="276" w:lineRule="auto"/>
        <w:jc w:val="both"/>
        <w:rPr>
          <w:iCs/>
          <w:color w:val="002060"/>
        </w:rPr>
      </w:pPr>
      <w:r w:rsidRPr="00182560">
        <w:rPr>
          <w:iCs/>
          <w:color w:val="002060"/>
        </w:rPr>
        <w:t>Experience developing content calendars, monitoring social media analytics, and engaging online audiences.</w:t>
      </w:r>
    </w:p>
    <w:p w14:paraId="296FD6F3" w14:textId="77777777" w:rsidR="00182560" w:rsidRPr="00182560" w:rsidRDefault="00182560" w:rsidP="00520DAB">
      <w:pPr>
        <w:numPr>
          <w:ilvl w:val="0"/>
          <w:numId w:val="60"/>
        </w:numPr>
        <w:autoSpaceDE w:val="0"/>
        <w:autoSpaceDN w:val="0"/>
        <w:adjustRightInd w:val="0"/>
        <w:spacing w:line="276" w:lineRule="auto"/>
        <w:jc w:val="both"/>
        <w:rPr>
          <w:iCs/>
          <w:color w:val="002060"/>
        </w:rPr>
      </w:pPr>
      <w:r w:rsidRPr="00182560">
        <w:rPr>
          <w:iCs/>
          <w:color w:val="002060"/>
        </w:rPr>
        <w:t>Familiarity with tools such as Facebook Business Manager, Google Analytics, Hootsuite, or similar platforms.</w:t>
      </w:r>
    </w:p>
    <w:p w14:paraId="4295F6F4" w14:textId="77777777" w:rsidR="00182560" w:rsidRPr="00182560" w:rsidRDefault="00182560" w:rsidP="00520DAB">
      <w:pPr>
        <w:numPr>
          <w:ilvl w:val="0"/>
          <w:numId w:val="60"/>
        </w:numPr>
        <w:autoSpaceDE w:val="0"/>
        <w:autoSpaceDN w:val="0"/>
        <w:adjustRightInd w:val="0"/>
        <w:spacing w:line="276" w:lineRule="auto"/>
        <w:jc w:val="both"/>
        <w:rPr>
          <w:iCs/>
          <w:color w:val="002060"/>
        </w:rPr>
      </w:pPr>
      <w:r w:rsidRPr="00182560">
        <w:rPr>
          <w:iCs/>
          <w:color w:val="002060"/>
        </w:rPr>
        <w:t>Knowledge of best practices for digital outreach and engagement.</w:t>
      </w:r>
    </w:p>
    <w:p w14:paraId="0E2FBDD8" w14:textId="196184B9" w:rsidR="00182560" w:rsidRPr="00182560" w:rsidRDefault="00182560" w:rsidP="00520DAB">
      <w:pPr>
        <w:autoSpaceDE w:val="0"/>
        <w:autoSpaceDN w:val="0"/>
        <w:adjustRightInd w:val="0"/>
        <w:spacing w:line="276" w:lineRule="auto"/>
        <w:ind w:left="720"/>
        <w:jc w:val="both"/>
        <w:rPr>
          <w:iCs/>
          <w:color w:val="002060"/>
        </w:rPr>
      </w:pPr>
    </w:p>
    <w:p w14:paraId="5892BAB8" w14:textId="33B74C1A" w:rsidR="00182560" w:rsidRPr="00182560" w:rsidRDefault="00182560" w:rsidP="00520DAB">
      <w:pPr>
        <w:autoSpaceDE w:val="0"/>
        <w:autoSpaceDN w:val="0"/>
        <w:adjustRightInd w:val="0"/>
        <w:spacing w:line="276" w:lineRule="auto"/>
        <w:ind w:left="720"/>
        <w:jc w:val="both"/>
        <w:rPr>
          <w:b/>
          <w:bCs/>
          <w:iCs/>
          <w:color w:val="002060"/>
        </w:rPr>
      </w:pPr>
      <w:r w:rsidRPr="00182560">
        <w:rPr>
          <w:b/>
          <w:bCs/>
          <w:iCs/>
          <w:color w:val="002060"/>
        </w:rPr>
        <w:t>5. Video Producer/ Multimedia Specialist</w:t>
      </w:r>
    </w:p>
    <w:p w14:paraId="101207FA" w14:textId="77777777" w:rsidR="00182560" w:rsidRPr="00182560" w:rsidRDefault="00182560" w:rsidP="00520DAB">
      <w:pPr>
        <w:autoSpaceDE w:val="0"/>
        <w:autoSpaceDN w:val="0"/>
        <w:adjustRightInd w:val="0"/>
        <w:spacing w:line="276" w:lineRule="auto"/>
        <w:ind w:left="720"/>
        <w:jc w:val="both"/>
        <w:rPr>
          <w:b/>
          <w:bCs/>
          <w:iCs/>
          <w:color w:val="002060"/>
        </w:rPr>
      </w:pPr>
      <w:r w:rsidRPr="00182560">
        <w:rPr>
          <w:b/>
          <w:bCs/>
          <w:iCs/>
          <w:color w:val="002060"/>
        </w:rPr>
        <w:t>Education:</w:t>
      </w:r>
    </w:p>
    <w:p w14:paraId="1EC8C136" w14:textId="1049D845" w:rsidR="00182560" w:rsidRPr="00182560" w:rsidRDefault="00520DAB" w:rsidP="00520DAB">
      <w:pPr>
        <w:numPr>
          <w:ilvl w:val="0"/>
          <w:numId w:val="61"/>
        </w:numPr>
        <w:autoSpaceDE w:val="0"/>
        <w:autoSpaceDN w:val="0"/>
        <w:adjustRightInd w:val="0"/>
        <w:spacing w:line="276" w:lineRule="auto"/>
        <w:jc w:val="both"/>
        <w:rPr>
          <w:iCs/>
          <w:color w:val="002060"/>
        </w:rPr>
      </w:pPr>
      <w:r>
        <w:rPr>
          <w:iCs/>
          <w:color w:val="002060"/>
        </w:rPr>
        <w:t>Minimum b</w:t>
      </w:r>
      <w:r w:rsidR="00182560" w:rsidRPr="00182560">
        <w:rPr>
          <w:iCs/>
          <w:color w:val="002060"/>
        </w:rPr>
        <w:t>achelor’s degree in film production, Multimedia, Communication, or related field.</w:t>
      </w:r>
    </w:p>
    <w:p w14:paraId="16A901B9" w14:textId="77777777" w:rsidR="00182560" w:rsidRPr="00182560" w:rsidRDefault="00182560" w:rsidP="00520DAB">
      <w:pPr>
        <w:autoSpaceDE w:val="0"/>
        <w:autoSpaceDN w:val="0"/>
        <w:adjustRightInd w:val="0"/>
        <w:spacing w:line="276" w:lineRule="auto"/>
        <w:ind w:left="720"/>
        <w:jc w:val="both"/>
        <w:rPr>
          <w:b/>
          <w:bCs/>
          <w:iCs/>
          <w:color w:val="002060"/>
        </w:rPr>
      </w:pPr>
      <w:r w:rsidRPr="00182560">
        <w:rPr>
          <w:b/>
          <w:bCs/>
          <w:iCs/>
          <w:color w:val="002060"/>
        </w:rPr>
        <w:t>Experience:</w:t>
      </w:r>
    </w:p>
    <w:p w14:paraId="6CB3C629" w14:textId="5469376E" w:rsidR="00182560" w:rsidRPr="00182560" w:rsidRDefault="00182560" w:rsidP="00520DAB">
      <w:pPr>
        <w:numPr>
          <w:ilvl w:val="0"/>
          <w:numId w:val="62"/>
        </w:numPr>
        <w:autoSpaceDE w:val="0"/>
        <w:autoSpaceDN w:val="0"/>
        <w:adjustRightInd w:val="0"/>
        <w:spacing w:line="276" w:lineRule="auto"/>
        <w:jc w:val="both"/>
        <w:rPr>
          <w:iCs/>
          <w:color w:val="002060"/>
        </w:rPr>
      </w:pPr>
      <w:r w:rsidRPr="00182560">
        <w:rPr>
          <w:iCs/>
          <w:color w:val="002060"/>
        </w:rPr>
        <w:t>Minimum 5 years producing video content for promotional or educational purposes.</w:t>
      </w:r>
    </w:p>
    <w:p w14:paraId="47C5F653" w14:textId="77777777" w:rsidR="00182560" w:rsidRPr="00182560" w:rsidRDefault="00182560" w:rsidP="00520DAB">
      <w:pPr>
        <w:numPr>
          <w:ilvl w:val="0"/>
          <w:numId w:val="62"/>
        </w:numPr>
        <w:autoSpaceDE w:val="0"/>
        <w:autoSpaceDN w:val="0"/>
        <w:adjustRightInd w:val="0"/>
        <w:spacing w:line="276" w:lineRule="auto"/>
        <w:jc w:val="both"/>
        <w:rPr>
          <w:iCs/>
          <w:color w:val="002060"/>
        </w:rPr>
      </w:pPr>
      <w:r w:rsidRPr="00182560">
        <w:rPr>
          <w:iCs/>
          <w:color w:val="002060"/>
        </w:rPr>
        <w:t>Skilled in video shooting, editing, and post-production using tools such as Adobe Premiere, Final Cut Pro, or similar.</w:t>
      </w:r>
    </w:p>
    <w:p w14:paraId="1087A97E" w14:textId="77777777" w:rsidR="00182560" w:rsidRPr="00182560" w:rsidRDefault="00182560" w:rsidP="00520DAB">
      <w:pPr>
        <w:numPr>
          <w:ilvl w:val="0"/>
          <w:numId w:val="62"/>
        </w:numPr>
        <w:autoSpaceDE w:val="0"/>
        <w:autoSpaceDN w:val="0"/>
        <w:adjustRightInd w:val="0"/>
        <w:spacing w:line="276" w:lineRule="auto"/>
        <w:jc w:val="both"/>
        <w:rPr>
          <w:iCs/>
          <w:color w:val="002060"/>
        </w:rPr>
      </w:pPr>
      <w:r w:rsidRPr="00182560">
        <w:rPr>
          <w:iCs/>
          <w:color w:val="002060"/>
        </w:rPr>
        <w:t>Experience producing short documentaries, interviews, and social media videos.</w:t>
      </w:r>
    </w:p>
    <w:p w14:paraId="3F7E0A5C" w14:textId="77777777" w:rsidR="00182560" w:rsidRPr="00182560" w:rsidRDefault="00182560" w:rsidP="00520DAB">
      <w:pPr>
        <w:numPr>
          <w:ilvl w:val="0"/>
          <w:numId w:val="62"/>
        </w:numPr>
        <w:autoSpaceDE w:val="0"/>
        <w:autoSpaceDN w:val="0"/>
        <w:adjustRightInd w:val="0"/>
        <w:spacing w:line="276" w:lineRule="auto"/>
        <w:jc w:val="both"/>
        <w:rPr>
          <w:iCs/>
          <w:color w:val="002060"/>
        </w:rPr>
      </w:pPr>
      <w:r w:rsidRPr="00182560">
        <w:rPr>
          <w:iCs/>
          <w:color w:val="002060"/>
        </w:rPr>
        <w:t>Ability to work creatively under tight deadlines.</w:t>
      </w:r>
    </w:p>
    <w:p w14:paraId="61603F1D" w14:textId="49E2B5B4" w:rsidR="00182560" w:rsidRPr="00182560" w:rsidRDefault="00182560" w:rsidP="00520DAB">
      <w:pPr>
        <w:autoSpaceDE w:val="0"/>
        <w:autoSpaceDN w:val="0"/>
        <w:adjustRightInd w:val="0"/>
        <w:spacing w:line="276" w:lineRule="auto"/>
        <w:ind w:left="720"/>
        <w:jc w:val="both"/>
        <w:rPr>
          <w:iCs/>
          <w:color w:val="002060"/>
        </w:rPr>
      </w:pPr>
    </w:p>
    <w:p w14:paraId="4462379E" w14:textId="19EF5F55" w:rsidR="00182560" w:rsidRPr="00182560" w:rsidRDefault="00182560" w:rsidP="00520DAB">
      <w:pPr>
        <w:autoSpaceDE w:val="0"/>
        <w:autoSpaceDN w:val="0"/>
        <w:adjustRightInd w:val="0"/>
        <w:spacing w:line="276" w:lineRule="auto"/>
        <w:ind w:left="720"/>
        <w:jc w:val="both"/>
        <w:rPr>
          <w:b/>
          <w:bCs/>
          <w:iCs/>
          <w:color w:val="002060"/>
        </w:rPr>
      </w:pPr>
      <w:r w:rsidRPr="00182560">
        <w:rPr>
          <w:b/>
          <w:bCs/>
          <w:iCs/>
          <w:color w:val="002060"/>
        </w:rPr>
        <w:t>6. Trainer/ Capacity Building Specialist</w:t>
      </w:r>
    </w:p>
    <w:p w14:paraId="06FC7A73" w14:textId="77777777" w:rsidR="00182560" w:rsidRPr="00182560" w:rsidRDefault="00182560" w:rsidP="00520DAB">
      <w:pPr>
        <w:autoSpaceDE w:val="0"/>
        <w:autoSpaceDN w:val="0"/>
        <w:adjustRightInd w:val="0"/>
        <w:spacing w:line="276" w:lineRule="auto"/>
        <w:ind w:left="720"/>
        <w:jc w:val="both"/>
        <w:rPr>
          <w:iCs/>
          <w:color w:val="002060"/>
        </w:rPr>
      </w:pPr>
      <w:r w:rsidRPr="00182560">
        <w:rPr>
          <w:b/>
          <w:bCs/>
          <w:iCs/>
          <w:color w:val="002060"/>
        </w:rPr>
        <w:t>Education</w:t>
      </w:r>
      <w:r w:rsidRPr="00182560">
        <w:rPr>
          <w:iCs/>
          <w:color w:val="002060"/>
        </w:rPr>
        <w:t>:</w:t>
      </w:r>
    </w:p>
    <w:p w14:paraId="1EF23D49" w14:textId="6D91B92A" w:rsidR="00182560" w:rsidRPr="00182560" w:rsidRDefault="00520DAB" w:rsidP="00520DAB">
      <w:pPr>
        <w:numPr>
          <w:ilvl w:val="0"/>
          <w:numId w:val="63"/>
        </w:numPr>
        <w:autoSpaceDE w:val="0"/>
        <w:autoSpaceDN w:val="0"/>
        <w:adjustRightInd w:val="0"/>
        <w:spacing w:line="276" w:lineRule="auto"/>
        <w:jc w:val="both"/>
        <w:rPr>
          <w:iCs/>
          <w:color w:val="002060"/>
        </w:rPr>
      </w:pPr>
      <w:r>
        <w:rPr>
          <w:iCs/>
          <w:color w:val="002060"/>
        </w:rPr>
        <w:t>Minimum b</w:t>
      </w:r>
      <w:r w:rsidR="00182560" w:rsidRPr="00182560">
        <w:rPr>
          <w:iCs/>
          <w:color w:val="002060"/>
        </w:rPr>
        <w:t>achelor’s or master’s degree in communications, Education, Organizational Development, or related field.</w:t>
      </w:r>
    </w:p>
    <w:p w14:paraId="4E25D324" w14:textId="77777777" w:rsidR="00182560" w:rsidRPr="00182560" w:rsidRDefault="00182560" w:rsidP="00520DAB">
      <w:pPr>
        <w:autoSpaceDE w:val="0"/>
        <w:autoSpaceDN w:val="0"/>
        <w:adjustRightInd w:val="0"/>
        <w:spacing w:line="276" w:lineRule="auto"/>
        <w:ind w:left="720"/>
        <w:jc w:val="both"/>
        <w:rPr>
          <w:b/>
          <w:bCs/>
          <w:iCs/>
          <w:color w:val="002060"/>
        </w:rPr>
      </w:pPr>
      <w:r w:rsidRPr="00182560">
        <w:rPr>
          <w:b/>
          <w:bCs/>
          <w:iCs/>
          <w:color w:val="002060"/>
        </w:rPr>
        <w:t>Experience:</w:t>
      </w:r>
    </w:p>
    <w:p w14:paraId="1C21D9B5" w14:textId="77777777" w:rsidR="00182560" w:rsidRPr="00182560" w:rsidRDefault="00182560" w:rsidP="00520DAB">
      <w:pPr>
        <w:numPr>
          <w:ilvl w:val="0"/>
          <w:numId w:val="64"/>
        </w:numPr>
        <w:autoSpaceDE w:val="0"/>
        <w:autoSpaceDN w:val="0"/>
        <w:adjustRightInd w:val="0"/>
        <w:spacing w:line="276" w:lineRule="auto"/>
        <w:jc w:val="both"/>
        <w:rPr>
          <w:iCs/>
          <w:color w:val="002060"/>
        </w:rPr>
      </w:pPr>
      <w:r w:rsidRPr="00182560">
        <w:rPr>
          <w:iCs/>
          <w:color w:val="002060"/>
        </w:rPr>
        <w:t>At least 5 years of experience designing and delivering training sessions and workshops.</w:t>
      </w:r>
    </w:p>
    <w:p w14:paraId="59A9AF1F" w14:textId="77777777" w:rsidR="00182560" w:rsidRPr="00182560" w:rsidRDefault="00182560" w:rsidP="00520DAB">
      <w:pPr>
        <w:numPr>
          <w:ilvl w:val="0"/>
          <w:numId w:val="64"/>
        </w:numPr>
        <w:autoSpaceDE w:val="0"/>
        <w:autoSpaceDN w:val="0"/>
        <w:adjustRightInd w:val="0"/>
        <w:spacing w:line="276" w:lineRule="auto"/>
        <w:jc w:val="both"/>
        <w:rPr>
          <w:iCs/>
          <w:color w:val="002060"/>
        </w:rPr>
      </w:pPr>
      <w:r w:rsidRPr="00182560">
        <w:rPr>
          <w:iCs/>
          <w:color w:val="002060"/>
        </w:rPr>
        <w:t>Experience in capacity building for communication teams or project staff.</w:t>
      </w:r>
    </w:p>
    <w:p w14:paraId="5DB02535" w14:textId="77777777" w:rsidR="00182560" w:rsidRPr="00182560" w:rsidRDefault="00182560" w:rsidP="00520DAB">
      <w:pPr>
        <w:numPr>
          <w:ilvl w:val="0"/>
          <w:numId w:val="64"/>
        </w:numPr>
        <w:autoSpaceDE w:val="0"/>
        <w:autoSpaceDN w:val="0"/>
        <w:adjustRightInd w:val="0"/>
        <w:spacing w:line="276" w:lineRule="auto"/>
        <w:jc w:val="both"/>
        <w:rPr>
          <w:iCs/>
          <w:color w:val="002060"/>
        </w:rPr>
      </w:pPr>
      <w:r w:rsidRPr="00182560">
        <w:rPr>
          <w:iCs/>
          <w:color w:val="002060"/>
        </w:rPr>
        <w:t>Strong facilitation, presentation, and coaching skills.</w:t>
      </w:r>
    </w:p>
    <w:p w14:paraId="49904024" w14:textId="77777777" w:rsidR="00182560" w:rsidRPr="00182560" w:rsidRDefault="00182560" w:rsidP="00520DAB">
      <w:pPr>
        <w:numPr>
          <w:ilvl w:val="0"/>
          <w:numId w:val="64"/>
        </w:numPr>
        <w:autoSpaceDE w:val="0"/>
        <w:autoSpaceDN w:val="0"/>
        <w:adjustRightInd w:val="0"/>
        <w:spacing w:line="276" w:lineRule="auto"/>
        <w:jc w:val="both"/>
        <w:rPr>
          <w:iCs/>
          <w:color w:val="002060"/>
        </w:rPr>
      </w:pPr>
      <w:r w:rsidRPr="00182560">
        <w:rPr>
          <w:iCs/>
          <w:color w:val="002060"/>
        </w:rPr>
        <w:t>Experience in international development projects is a plus.</w:t>
      </w:r>
    </w:p>
    <w:p w14:paraId="7AA4F35E" w14:textId="77777777" w:rsidR="00A27AC3" w:rsidRPr="00DD2894" w:rsidRDefault="00A27AC3" w:rsidP="00520DAB">
      <w:pPr>
        <w:autoSpaceDE w:val="0"/>
        <w:autoSpaceDN w:val="0"/>
        <w:adjustRightInd w:val="0"/>
        <w:spacing w:line="276" w:lineRule="auto"/>
        <w:ind w:left="720"/>
        <w:jc w:val="both"/>
        <w:rPr>
          <w:color w:val="002060"/>
        </w:rPr>
      </w:pPr>
    </w:p>
    <w:p w14:paraId="144D89D5" w14:textId="77777777" w:rsidR="0052465E" w:rsidRPr="00DD2894" w:rsidRDefault="0052465E" w:rsidP="00520DAB">
      <w:pPr>
        <w:pStyle w:val="ListParagraph"/>
        <w:numPr>
          <w:ilvl w:val="0"/>
          <w:numId w:val="51"/>
        </w:numPr>
        <w:spacing w:line="276" w:lineRule="auto"/>
        <w:rPr>
          <w:rFonts w:ascii="Times New Roman" w:hAnsi="Times New Roman" w:cs="Times New Roman"/>
          <w:b/>
          <w:bCs/>
          <w:color w:val="002060"/>
          <w:sz w:val="24"/>
          <w:szCs w:val="24"/>
        </w:rPr>
      </w:pPr>
      <w:r w:rsidRPr="00DD2894">
        <w:rPr>
          <w:rFonts w:ascii="Times New Roman" w:hAnsi="Times New Roman" w:cs="Times New Roman"/>
          <w:b/>
          <w:bCs/>
          <w:color w:val="002060"/>
          <w:sz w:val="24"/>
          <w:szCs w:val="24"/>
        </w:rPr>
        <w:t>SELECTION OF CONSULTANT</w:t>
      </w:r>
    </w:p>
    <w:p w14:paraId="7DAD69EC" w14:textId="57080DD3" w:rsidR="0052465E" w:rsidRPr="00DD2894" w:rsidRDefault="0052465E" w:rsidP="00023567">
      <w:pPr>
        <w:spacing w:before="240" w:line="276" w:lineRule="auto"/>
        <w:jc w:val="both"/>
        <w:rPr>
          <w:color w:val="002060"/>
        </w:rPr>
      </w:pPr>
      <w:r w:rsidRPr="00DD2894">
        <w:rPr>
          <w:color w:val="002060"/>
        </w:rPr>
        <w:t xml:space="preserve">The consulting firm will be selected according to the provisions of the World Bank Procurement Regulations for IPF Borrowers “Procurement of Investment Project Financing of Goods, Works, </w:t>
      </w:r>
      <w:r w:rsidRPr="00DD2894">
        <w:rPr>
          <w:color w:val="002060"/>
        </w:rPr>
        <w:lastRenderedPageBreak/>
        <w:t xml:space="preserve">Non-Consulting Services and Consulting (July 2016, Revised November 2017, August 2018, November 2020), based on the quality-based selection (CQS) method.  The contract is </w:t>
      </w:r>
      <w:r w:rsidR="00023567">
        <w:rPr>
          <w:color w:val="002060"/>
        </w:rPr>
        <w:t>a lump</w:t>
      </w:r>
      <w:r w:rsidR="00520DAB">
        <w:rPr>
          <w:color w:val="002060"/>
        </w:rPr>
        <w:t xml:space="preserve"> sum</w:t>
      </w:r>
      <w:r w:rsidRPr="00DD2894">
        <w:rPr>
          <w:color w:val="002060"/>
        </w:rPr>
        <w:t>. The Bank requires that firms or individuals involved in the bidding process with World Bank funds must not have a conflict of interest.</w:t>
      </w:r>
    </w:p>
    <w:p w14:paraId="251966F2" w14:textId="77777777" w:rsidR="00A27AC3" w:rsidRPr="00DD2894" w:rsidRDefault="00A27AC3" w:rsidP="00520DAB">
      <w:pPr>
        <w:autoSpaceDE w:val="0"/>
        <w:autoSpaceDN w:val="0"/>
        <w:adjustRightInd w:val="0"/>
        <w:spacing w:line="276" w:lineRule="auto"/>
        <w:ind w:left="720"/>
        <w:jc w:val="both"/>
        <w:rPr>
          <w:color w:val="002060"/>
        </w:rPr>
      </w:pPr>
    </w:p>
    <w:sectPr w:rsidR="00A27AC3" w:rsidRPr="00DD2894" w:rsidSect="000C6CE2">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61F2"/>
    <w:multiLevelType w:val="multilevel"/>
    <w:tmpl w:val="9936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A5359"/>
    <w:multiLevelType w:val="multilevel"/>
    <w:tmpl w:val="844E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35AB1"/>
    <w:multiLevelType w:val="multilevel"/>
    <w:tmpl w:val="DE6C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56A9C"/>
    <w:multiLevelType w:val="hybridMultilevel"/>
    <w:tmpl w:val="FD76468C"/>
    <w:lvl w:ilvl="0" w:tplc="B1720BDC">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14984"/>
    <w:multiLevelType w:val="multilevel"/>
    <w:tmpl w:val="1AA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0003D"/>
    <w:multiLevelType w:val="multilevel"/>
    <w:tmpl w:val="9B52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96553"/>
    <w:multiLevelType w:val="multilevel"/>
    <w:tmpl w:val="F204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245FB"/>
    <w:multiLevelType w:val="multilevel"/>
    <w:tmpl w:val="E338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F4839"/>
    <w:multiLevelType w:val="hybridMultilevel"/>
    <w:tmpl w:val="0156A68E"/>
    <w:lvl w:ilvl="0" w:tplc="B1720BDC">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50D9E"/>
    <w:multiLevelType w:val="multilevel"/>
    <w:tmpl w:val="383E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264052"/>
    <w:multiLevelType w:val="multilevel"/>
    <w:tmpl w:val="B798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2A5D5E"/>
    <w:multiLevelType w:val="hybridMultilevel"/>
    <w:tmpl w:val="4926BC1E"/>
    <w:lvl w:ilvl="0" w:tplc="A552C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DD458B"/>
    <w:multiLevelType w:val="hybridMultilevel"/>
    <w:tmpl w:val="4D8E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710575"/>
    <w:multiLevelType w:val="hybridMultilevel"/>
    <w:tmpl w:val="4D90EF16"/>
    <w:lvl w:ilvl="0" w:tplc="8C9CD09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B05430"/>
    <w:multiLevelType w:val="multilevel"/>
    <w:tmpl w:val="1230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B16F9C"/>
    <w:multiLevelType w:val="hybridMultilevel"/>
    <w:tmpl w:val="EE361FC0"/>
    <w:styleLink w:val="ImportedStyle32"/>
    <w:lvl w:ilvl="0" w:tplc="619E888A">
      <w:start w:val="1"/>
      <w:numFmt w:val="bullet"/>
      <w:lvlText w:val="•"/>
      <w:lvlJc w:val="left"/>
      <w:pPr>
        <w:tabs>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567" w:hanging="567"/>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CECB8F2">
      <w:start w:val="1"/>
      <w:numFmt w:val="bullet"/>
      <w:lvlText w:val="o"/>
      <w:lvlJc w:val="left"/>
      <w:pPr>
        <w:tabs>
          <w:tab w:val="left" w:pos="567"/>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1118" w:hanging="45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9C8499C">
      <w:start w:val="1"/>
      <w:numFmt w:val="bullet"/>
      <w:lvlText w:val="▪"/>
      <w:lvlJc w:val="left"/>
      <w:pPr>
        <w:tabs>
          <w:tab w:val="left" w:pos="567"/>
          <w:tab w:val="left" w:pos="1134"/>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1725" w:hanging="285"/>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DBC0A6E">
      <w:start w:val="1"/>
      <w:numFmt w:val="bullet"/>
      <w:lvlText w:val="•"/>
      <w:lvlJc w:val="left"/>
      <w:pPr>
        <w:tabs>
          <w:tab w:val="left" w:pos="567"/>
          <w:tab w:val="left" w:pos="1134"/>
          <w:tab w:val="left" w:pos="1701"/>
          <w:tab w:val="left" w:pos="2835"/>
          <w:tab w:val="left" w:pos="3402"/>
          <w:tab w:val="left" w:pos="3540"/>
          <w:tab w:val="left" w:pos="4248"/>
          <w:tab w:val="left" w:pos="4956"/>
          <w:tab w:val="left" w:pos="5664"/>
          <w:tab w:val="left" w:pos="6372"/>
          <w:tab w:val="left" w:pos="7080"/>
          <w:tab w:val="left" w:pos="7788"/>
          <w:tab w:val="left" w:pos="8496"/>
          <w:tab w:val="left" w:pos="9204"/>
        </w:tabs>
        <w:ind w:left="2278" w:hanging="118"/>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5CA2E44">
      <w:start w:val="1"/>
      <w:numFmt w:val="bullet"/>
      <w:lvlText w:val="o"/>
      <w:lvlJc w:val="left"/>
      <w:pPr>
        <w:tabs>
          <w:tab w:val="left" w:pos="567"/>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3287" w:hanging="56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C769DA0">
      <w:start w:val="1"/>
      <w:numFmt w:val="bullet"/>
      <w:lvlText w:val="▪"/>
      <w:lvlJc w:val="left"/>
      <w:pPr>
        <w:tabs>
          <w:tab w:val="left" w:pos="567"/>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399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460703A">
      <w:start w:val="1"/>
      <w:numFmt w:val="bullet"/>
      <w:lvlText w:val="•"/>
      <w:lvlJc w:val="left"/>
      <w:pPr>
        <w:tabs>
          <w:tab w:val="left" w:pos="567"/>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4713" w:hanging="393"/>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D666990A">
      <w:start w:val="1"/>
      <w:numFmt w:val="bullet"/>
      <w:lvlText w:val="o"/>
      <w:lvlJc w:val="left"/>
      <w:pPr>
        <w:tabs>
          <w:tab w:val="left" w:pos="567"/>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543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2D889BC">
      <w:start w:val="1"/>
      <w:numFmt w:val="bullet"/>
      <w:lvlText w:val="▪"/>
      <w:lvlJc w:val="left"/>
      <w:pPr>
        <w:tabs>
          <w:tab w:val="left" w:pos="567"/>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615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6" w15:restartNumberingAfterBreak="0">
    <w:nsid w:val="1B7C1048"/>
    <w:multiLevelType w:val="hybridMultilevel"/>
    <w:tmpl w:val="A992F262"/>
    <w:lvl w:ilvl="0" w:tplc="43627220">
      <w:start w:val="1"/>
      <w:numFmt w:val="bullet"/>
      <w:pStyle w:val="NormalLis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F217035"/>
    <w:multiLevelType w:val="hybridMultilevel"/>
    <w:tmpl w:val="90F0B364"/>
    <w:lvl w:ilvl="0" w:tplc="D6F620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556607"/>
    <w:multiLevelType w:val="hybridMultilevel"/>
    <w:tmpl w:val="EE48CB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247C5B15"/>
    <w:multiLevelType w:val="multilevel"/>
    <w:tmpl w:val="E458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A16C27"/>
    <w:multiLevelType w:val="hybridMultilevel"/>
    <w:tmpl w:val="A5F431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7273212"/>
    <w:multiLevelType w:val="hybridMultilevel"/>
    <w:tmpl w:val="7E22593C"/>
    <w:lvl w:ilvl="0" w:tplc="A86A6072">
      <w:start w:val="1"/>
      <w:numFmt w:val="lowerRoman"/>
      <w:lvlText w:val="(%1)"/>
      <w:lvlJc w:val="left"/>
      <w:pPr>
        <w:ind w:left="72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299E4128"/>
    <w:multiLevelType w:val="multilevel"/>
    <w:tmpl w:val="AAC6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344BB1"/>
    <w:multiLevelType w:val="hybridMultilevel"/>
    <w:tmpl w:val="FDC63C84"/>
    <w:numStyleLink w:val="ImportedStyle4"/>
  </w:abstractNum>
  <w:abstractNum w:abstractNumId="24" w15:restartNumberingAfterBreak="0">
    <w:nsid w:val="2BEF20F5"/>
    <w:multiLevelType w:val="multilevel"/>
    <w:tmpl w:val="24C8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851C7C"/>
    <w:multiLevelType w:val="hybridMultilevel"/>
    <w:tmpl w:val="3D7E6136"/>
    <w:lvl w:ilvl="0" w:tplc="43B045F6">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E8E2FBF"/>
    <w:multiLevelType w:val="multilevel"/>
    <w:tmpl w:val="FD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9B1C35"/>
    <w:multiLevelType w:val="hybridMultilevel"/>
    <w:tmpl w:val="AC0E0928"/>
    <w:lvl w:ilvl="0" w:tplc="B1720BDC">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066B6A"/>
    <w:multiLevelType w:val="hybridMultilevel"/>
    <w:tmpl w:val="4E70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E45B81"/>
    <w:multiLevelType w:val="multilevel"/>
    <w:tmpl w:val="570A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8F7EFF"/>
    <w:multiLevelType w:val="multilevel"/>
    <w:tmpl w:val="AE50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66683F"/>
    <w:multiLevelType w:val="hybridMultilevel"/>
    <w:tmpl w:val="8C646D18"/>
    <w:lvl w:ilvl="0" w:tplc="584854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AD422EC"/>
    <w:multiLevelType w:val="hybridMultilevel"/>
    <w:tmpl w:val="2F5AE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BD76B3B"/>
    <w:multiLevelType w:val="hybridMultilevel"/>
    <w:tmpl w:val="FDC63C84"/>
    <w:styleLink w:val="ImportedStyle4"/>
    <w:lvl w:ilvl="0" w:tplc="25741C5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96451C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E908D10">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19F631C8">
      <w:start w:val="1"/>
      <w:numFmt w:val="bullet"/>
      <w:lvlText w:val="•"/>
      <w:lvlJc w:val="left"/>
      <w:pPr>
        <w:ind w:left="2913" w:hanging="393"/>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134A5FDE">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4EC7F26">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6EBA4106">
      <w:start w:val="1"/>
      <w:numFmt w:val="bullet"/>
      <w:lvlText w:val="•"/>
      <w:lvlJc w:val="left"/>
      <w:pPr>
        <w:ind w:left="5073" w:hanging="393"/>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C0E47A4">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ED847C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4" w15:restartNumberingAfterBreak="0">
    <w:nsid w:val="3CA37AB6"/>
    <w:multiLevelType w:val="multilevel"/>
    <w:tmpl w:val="BCF8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BC4639"/>
    <w:multiLevelType w:val="hybridMultilevel"/>
    <w:tmpl w:val="E3BAED80"/>
    <w:lvl w:ilvl="0" w:tplc="AE7EACF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406EC6"/>
    <w:multiLevelType w:val="multilevel"/>
    <w:tmpl w:val="D56A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5D0B7B"/>
    <w:multiLevelType w:val="multilevel"/>
    <w:tmpl w:val="606A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047E85"/>
    <w:multiLevelType w:val="multilevel"/>
    <w:tmpl w:val="0ED2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55595A"/>
    <w:multiLevelType w:val="hybridMultilevel"/>
    <w:tmpl w:val="78B2B266"/>
    <w:numStyleLink w:val="ImportedStyle1"/>
  </w:abstractNum>
  <w:abstractNum w:abstractNumId="40" w15:restartNumberingAfterBreak="0">
    <w:nsid w:val="436A7FDB"/>
    <w:multiLevelType w:val="multilevel"/>
    <w:tmpl w:val="9660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42691B"/>
    <w:multiLevelType w:val="multilevel"/>
    <w:tmpl w:val="09901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707F55"/>
    <w:multiLevelType w:val="hybridMultilevel"/>
    <w:tmpl w:val="7736C5CA"/>
    <w:lvl w:ilvl="0" w:tplc="B1720BDC">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890978"/>
    <w:multiLevelType w:val="hybridMultilevel"/>
    <w:tmpl w:val="0E82180A"/>
    <w:numStyleLink w:val="ImportedStyle21"/>
  </w:abstractNum>
  <w:abstractNum w:abstractNumId="44" w15:restartNumberingAfterBreak="0">
    <w:nsid w:val="4D3D5686"/>
    <w:multiLevelType w:val="multilevel"/>
    <w:tmpl w:val="4978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FD1CB7"/>
    <w:multiLevelType w:val="hybridMultilevel"/>
    <w:tmpl w:val="78B2B266"/>
    <w:styleLink w:val="ImportedStyle1"/>
    <w:lvl w:ilvl="0" w:tplc="78EEBC1E">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1" w:tplc="4A4241C2">
      <w:start w:val="1"/>
      <w:numFmt w:val="bullet"/>
      <w:lvlText w:val="o"/>
      <w:lvlJc w:val="left"/>
      <w:pPr>
        <w:tabs>
          <w:tab w:val="left" w:pos="708"/>
          <w:tab w:val="num" w:pos="138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0" w:hanging="320"/>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2" w:tplc="3CD2BD5C">
      <w:start w:val="1"/>
      <w:numFmt w:val="bullet"/>
      <w:lvlText w:val="▪"/>
      <w:lvlJc w:val="left"/>
      <w:pPr>
        <w:tabs>
          <w:tab w:val="left" w:pos="708"/>
          <w:tab w:val="left" w:pos="1416"/>
          <w:tab w:val="num" w:pos="2097"/>
          <w:tab w:val="left" w:pos="2124"/>
          <w:tab w:val="left" w:pos="2832"/>
          <w:tab w:val="left" w:pos="3540"/>
          <w:tab w:val="left" w:pos="4248"/>
          <w:tab w:val="left" w:pos="4956"/>
          <w:tab w:val="left" w:pos="5664"/>
          <w:tab w:val="left" w:pos="6372"/>
          <w:tab w:val="left" w:pos="7080"/>
          <w:tab w:val="left" w:pos="7788"/>
          <w:tab w:val="left" w:pos="8496"/>
          <w:tab w:val="left" w:pos="9204"/>
        </w:tabs>
        <w:ind w:left="2109" w:hanging="309"/>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3" w:tplc="1532A6AE">
      <w:start w:val="1"/>
      <w:numFmt w:val="bullet"/>
      <w:lvlText w:val="•"/>
      <w:lvlJc w:val="left"/>
      <w:pPr>
        <w:tabs>
          <w:tab w:val="left" w:pos="708"/>
          <w:tab w:val="left" w:pos="1416"/>
          <w:tab w:val="left" w:pos="2124"/>
          <w:tab w:val="num" w:pos="2806"/>
          <w:tab w:val="left" w:pos="2832"/>
          <w:tab w:val="left" w:pos="3540"/>
          <w:tab w:val="left" w:pos="4248"/>
          <w:tab w:val="left" w:pos="4956"/>
          <w:tab w:val="left" w:pos="5664"/>
          <w:tab w:val="left" w:pos="6372"/>
          <w:tab w:val="left" w:pos="7080"/>
          <w:tab w:val="left" w:pos="7788"/>
          <w:tab w:val="left" w:pos="8496"/>
          <w:tab w:val="left" w:pos="9204"/>
        </w:tabs>
        <w:ind w:left="2818" w:hanging="298"/>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4" w:tplc="0584EEA0">
      <w:start w:val="1"/>
      <w:numFmt w:val="bullet"/>
      <w:lvlText w:val="o"/>
      <w:lvlJc w:val="left"/>
      <w:pPr>
        <w:tabs>
          <w:tab w:val="left" w:pos="708"/>
          <w:tab w:val="left" w:pos="1416"/>
          <w:tab w:val="left" w:pos="2124"/>
          <w:tab w:val="left" w:pos="2832"/>
          <w:tab w:val="num" w:pos="3515"/>
          <w:tab w:val="left" w:pos="3540"/>
          <w:tab w:val="left" w:pos="4248"/>
          <w:tab w:val="left" w:pos="4956"/>
          <w:tab w:val="left" w:pos="5664"/>
          <w:tab w:val="left" w:pos="6372"/>
          <w:tab w:val="left" w:pos="7080"/>
          <w:tab w:val="left" w:pos="7788"/>
          <w:tab w:val="left" w:pos="8496"/>
          <w:tab w:val="left" w:pos="9204"/>
        </w:tabs>
        <w:ind w:left="3527" w:hanging="287"/>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5" w:tplc="F3E8C71E">
      <w:start w:val="1"/>
      <w:numFmt w:val="bullet"/>
      <w:lvlText w:val="▪"/>
      <w:lvlJc w:val="left"/>
      <w:pPr>
        <w:tabs>
          <w:tab w:val="left" w:pos="708"/>
          <w:tab w:val="left" w:pos="1416"/>
          <w:tab w:val="left" w:pos="2124"/>
          <w:tab w:val="left" w:pos="2832"/>
          <w:tab w:val="left" w:pos="3540"/>
          <w:tab w:val="num" w:pos="4224"/>
          <w:tab w:val="left" w:pos="4248"/>
          <w:tab w:val="left" w:pos="4956"/>
          <w:tab w:val="left" w:pos="5664"/>
          <w:tab w:val="left" w:pos="6372"/>
          <w:tab w:val="left" w:pos="7080"/>
          <w:tab w:val="left" w:pos="7788"/>
          <w:tab w:val="left" w:pos="8496"/>
          <w:tab w:val="left" w:pos="9204"/>
        </w:tabs>
        <w:ind w:left="4236" w:hanging="276"/>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6" w:tplc="42F63548">
      <w:start w:val="1"/>
      <w:numFmt w:val="bullet"/>
      <w:lvlText w:val="•"/>
      <w:lvlJc w:val="left"/>
      <w:pPr>
        <w:tabs>
          <w:tab w:val="left" w:pos="708"/>
          <w:tab w:val="left" w:pos="1416"/>
          <w:tab w:val="left" w:pos="2124"/>
          <w:tab w:val="left" w:pos="2832"/>
          <w:tab w:val="left" w:pos="3540"/>
          <w:tab w:val="left" w:pos="4248"/>
          <w:tab w:val="num" w:pos="4933"/>
          <w:tab w:val="left" w:pos="4956"/>
          <w:tab w:val="left" w:pos="5664"/>
          <w:tab w:val="left" w:pos="6372"/>
          <w:tab w:val="left" w:pos="7080"/>
          <w:tab w:val="left" w:pos="7788"/>
          <w:tab w:val="left" w:pos="8496"/>
          <w:tab w:val="left" w:pos="9204"/>
        </w:tabs>
        <w:ind w:left="4945" w:hanging="265"/>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7" w:tplc="77D47668">
      <w:start w:val="1"/>
      <w:numFmt w:val="bullet"/>
      <w:lvlText w:val="o"/>
      <w:lvlJc w:val="left"/>
      <w:pPr>
        <w:tabs>
          <w:tab w:val="left" w:pos="708"/>
          <w:tab w:val="left" w:pos="1416"/>
          <w:tab w:val="left" w:pos="2124"/>
          <w:tab w:val="left" w:pos="2832"/>
          <w:tab w:val="left" w:pos="3540"/>
          <w:tab w:val="left" w:pos="4248"/>
          <w:tab w:val="left" w:pos="4956"/>
          <w:tab w:val="num" w:pos="5642"/>
          <w:tab w:val="left" w:pos="5664"/>
          <w:tab w:val="left" w:pos="6372"/>
          <w:tab w:val="left" w:pos="7080"/>
          <w:tab w:val="left" w:pos="7788"/>
          <w:tab w:val="left" w:pos="8496"/>
          <w:tab w:val="left" w:pos="9204"/>
        </w:tabs>
        <w:ind w:left="5654" w:hanging="254"/>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8" w:tplc="10A049F6">
      <w:start w:val="1"/>
      <w:numFmt w:val="bullet"/>
      <w:lvlText w:val="▪"/>
      <w:lvlJc w:val="left"/>
      <w:pPr>
        <w:tabs>
          <w:tab w:val="left" w:pos="708"/>
          <w:tab w:val="left" w:pos="1416"/>
          <w:tab w:val="left" w:pos="2124"/>
          <w:tab w:val="left" w:pos="2832"/>
          <w:tab w:val="left" w:pos="3540"/>
          <w:tab w:val="left" w:pos="4248"/>
          <w:tab w:val="left" w:pos="4956"/>
          <w:tab w:val="left" w:pos="5664"/>
          <w:tab w:val="num" w:pos="6351"/>
          <w:tab w:val="left" w:pos="6372"/>
          <w:tab w:val="left" w:pos="7080"/>
          <w:tab w:val="left" w:pos="7788"/>
          <w:tab w:val="left" w:pos="8496"/>
          <w:tab w:val="left" w:pos="9204"/>
        </w:tabs>
        <w:ind w:left="6363" w:hanging="243"/>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abstractNum>
  <w:abstractNum w:abstractNumId="46" w15:restartNumberingAfterBreak="0">
    <w:nsid w:val="59527AB0"/>
    <w:multiLevelType w:val="hybridMultilevel"/>
    <w:tmpl w:val="EE361FC0"/>
    <w:numStyleLink w:val="ImportedStyle32"/>
  </w:abstractNum>
  <w:abstractNum w:abstractNumId="47" w15:restartNumberingAfterBreak="0">
    <w:nsid w:val="5AC20D1B"/>
    <w:multiLevelType w:val="hybridMultilevel"/>
    <w:tmpl w:val="0E82180A"/>
    <w:styleLink w:val="ImportedStyle21"/>
    <w:lvl w:ilvl="0" w:tplc="8B3A91A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0501D8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BF70BC3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0C44D5F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E9263D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687A77E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3F90F56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98068E3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E5360AA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48" w15:restartNumberingAfterBreak="0">
    <w:nsid w:val="5ED97143"/>
    <w:multiLevelType w:val="multilevel"/>
    <w:tmpl w:val="E54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B74FC8"/>
    <w:multiLevelType w:val="hybridMultilevel"/>
    <w:tmpl w:val="BF06E5DE"/>
    <w:lvl w:ilvl="0" w:tplc="B1720BDC">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793AB4"/>
    <w:multiLevelType w:val="hybridMultilevel"/>
    <w:tmpl w:val="17CEC1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65943B2"/>
    <w:multiLevelType w:val="multilevel"/>
    <w:tmpl w:val="7DE4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2B27CC"/>
    <w:multiLevelType w:val="hybridMultilevel"/>
    <w:tmpl w:val="58121F76"/>
    <w:lvl w:ilvl="0" w:tplc="F3F49F4E">
      <w:start w:val="1"/>
      <w:numFmt w:val="bullet"/>
      <w:lvlText w:val=""/>
      <w:lvlJc w:val="left"/>
      <w:pPr>
        <w:ind w:left="720" w:hanging="360"/>
      </w:pPr>
      <w:rPr>
        <w:rFonts w:ascii="Symbol" w:hAnsi="Symbol" w:hint="default"/>
      </w:rPr>
    </w:lvl>
    <w:lvl w:ilvl="1" w:tplc="E1E2423A">
      <w:start w:val="1"/>
      <w:numFmt w:val="bullet"/>
      <w:lvlText w:val="o"/>
      <w:lvlJc w:val="left"/>
      <w:pPr>
        <w:ind w:left="1440" w:hanging="360"/>
      </w:pPr>
      <w:rPr>
        <w:rFonts w:ascii="Courier New" w:hAnsi="Courier New" w:cs="Times New Roman" w:hint="default"/>
      </w:rPr>
    </w:lvl>
    <w:lvl w:ilvl="2" w:tplc="1B063524">
      <w:start w:val="1"/>
      <w:numFmt w:val="bullet"/>
      <w:lvlText w:val=""/>
      <w:lvlJc w:val="left"/>
      <w:pPr>
        <w:ind w:left="2160" w:hanging="360"/>
      </w:pPr>
      <w:rPr>
        <w:rFonts w:ascii="Wingdings" w:hAnsi="Wingdings" w:hint="default"/>
      </w:rPr>
    </w:lvl>
    <w:lvl w:ilvl="3" w:tplc="FF28425C">
      <w:start w:val="1"/>
      <w:numFmt w:val="bullet"/>
      <w:lvlText w:val=""/>
      <w:lvlJc w:val="left"/>
      <w:pPr>
        <w:ind w:left="2880" w:hanging="360"/>
      </w:pPr>
      <w:rPr>
        <w:rFonts w:ascii="Symbol" w:hAnsi="Symbol" w:hint="default"/>
      </w:rPr>
    </w:lvl>
    <w:lvl w:ilvl="4" w:tplc="541E692A">
      <w:start w:val="1"/>
      <w:numFmt w:val="bullet"/>
      <w:lvlText w:val="o"/>
      <w:lvlJc w:val="left"/>
      <w:pPr>
        <w:ind w:left="3600" w:hanging="360"/>
      </w:pPr>
      <w:rPr>
        <w:rFonts w:ascii="Courier New" w:hAnsi="Courier New" w:cs="Times New Roman" w:hint="default"/>
      </w:rPr>
    </w:lvl>
    <w:lvl w:ilvl="5" w:tplc="EA74E2BA">
      <w:start w:val="1"/>
      <w:numFmt w:val="bullet"/>
      <w:lvlText w:val=""/>
      <w:lvlJc w:val="left"/>
      <w:pPr>
        <w:ind w:left="4320" w:hanging="360"/>
      </w:pPr>
      <w:rPr>
        <w:rFonts w:ascii="Wingdings" w:hAnsi="Wingdings" w:hint="default"/>
      </w:rPr>
    </w:lvl>
    <w:lvl w:ilvl="6" w:tplc="7918EE22">
      <w:start w:val="1"/>
      <w:numFmt w:val="bullet"/>
      <w:lvlText w:val=""/>
      <w:lvlJc w:val="left"/>
      <w:pPr>
        <w:ind w:left="5040" w:hanging="360"/>
      </w:pPr>
      <w:rPr>
        <w:rFonts w:ascii="Symbol" w:hAnsi="Symbol" w:hint="default"/>
      </w:rPr>
    </w:lvl>
    <w:lvl w:ilvl="7" w:tplc="24E83118">
      <w:start w:val="1"/>
      <w:numFmt w:val="bullet"/>
      <w:lvlText w:val="o"/>
      <w:lvlJc w:val="left"/>
      <w:pPr>
        <w:ind w:left="5760" w:hanging="360"/>
      </w:pPr>
      <w:rPr>
        <w:rFonts w:ascii="Courier New" w:hAnsi="Courier New" w:cs="Times New Roman" w:hint="default"/>
      </w:rPr>
    </w:lvl>
    <w:lvl w:ilvl="8" w:tplc="B4522DE2">
      <w:start w:val="1"/>
      <w:numFmt w:val="bullet"/>
      <w:lvlText w:val=""/>
      <w:lvlJc w:val="left"/>
      <w:pPr>
        <w:ind w:left="6480" w:hanging="360"/>
      </w:pPr>
      <w:rPr>
        <w:rFonts w:ascii="Wingdings" w:hAnsi="Wingdings" w:hint="default"/>
      </w:rPr>
    </w:lvl>
  </w:abstractNum>
  <w:abstractNum w:abstractNumId="53" w15:restartNumberingAfterBreak="0">
    <w:nsid w:val="67771140"/>
    <w:multiLevelType w:val="hybridMultilevel"/>
    <w:tmpl w:val="A9083F76"/>
    <w:lvl w:ilvl="0" w:tplc="37F03AB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39569C"/>
    <w:multiLevelType w:val="multilevel"/>
    <w:tmpl w:val="BA48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D62B9D"/>
    <w:multiLevelType w:val="hybridMultilevel"/>
    <w:tmpl w:val="A16A03DE"/>
    <w:lvl w:ilvl="0" w:tplc="B1720BDC">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4B4056"/>
    <w:multiLevelType w:val="hybridMultilevel"/>
    <w:tmpl w:val="C60E8914"/>
    <w:lvl w:ilvl="0" w:tplc="C840C090">
      <w:start w:val="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7" w15:restartNumberingAfterBreak="0">
    <w:nsid w:val="747631C7"/>
    <w:multiLevelType w:val="multilevel"/>
    <w:tmpl w:val="9CF4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FC76F6"/>
    <w:multiLevelType w:val="hybridMultilevel"/>
    <w:tmpl w:val="210E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8D60102"/>
    <w:multiLevelType w:val="hybridMultilevel"/>
    <w:tmpl w:val="E2C40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AC23622"/>
    <w:multiLevelType w:val="hybridMultilevel"/>
    <w:tmpl w:val="02FE3120"/>
    <w:lvl w:ilvl="0" w:tplc="B1720BDC">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4C5FB8"/>
    <w:multiLevelType w:val="multilevel"/>
    <w:tmpl w:val="C0DE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22007D"/>
    <w:multiLevelType w:val="hybridMultilevel"/>
    <w:tmpl w:val="AFA6E44E"/>
    <w:lvl w:ilvl="0" w:tplc="13DADAE6">
      <w:start w:val="1"/>
      <w:numFmt w:val="decimal"/>
      <w:lvlText w:val="%1."/>
      <w:lvlJc w:val="left"/>
      <w:pPr>
        <w:ind w:left="326" w:hanging="634"/>
      </w:pPr>
      <w:rPr>
        <w:rFonts w:hint="default"/>
        <w:spacing w:val="0"/>
        <w:w w:val="100"/>
        <w:lang w:val="en-US" w:eastAsia="en-US" w:bidi="ar-SA"/>
      </w:rPr>
    </w:lvl>
    <w:lvl w:ilvl="1" w:tplc="30707E30">
      <w:start w:val="1"/>
      <w:numFmt w:val="upperLetter"/>
      <w:lvlText w:val="%2."/>
      <w:lvlJc w:val="left"/>
      <w:pPr>
        <w:ind w:left="688" w:hanging="245"/>
      </w:pPr>
      <w:rPr>
        <w:rFonts w:ascii="Calibri" w:eastAsia="Calibri" w:hAnsi="Calibri" w:cs="Calibri" w:hint="default"/>
        <w:b/>
        <w:bCs/>
        <w:i w:val="0"/>
        <w:iCs w:val="0"/>
        <w:color w:val="162C5F"/>
        <w:spacing w:val="0"/>
        <w:w w:val="100"/>
        <w:sz w:val="22"/>
        <w:szCs w:val="22"/>
        <w:lang w:val="en-US" w:eastAsia="en-US" w:bidi="ar-SA"/>
      </w:rPr>
    </w:lvl>
    <w:lvl w:ilvl="2" w:tplc="81F405B8">
      <w:numFmt w:val="bullet"/>
      <w:lvlText w:val="•"/>
      <w:lvlJc w:val="left"/>
      <w:pPr>
        <w:ind w:left="680" w:hanging="245"/>
      </w:pPr>
      <w:rPr>
        <w:rFonts w:hint="default"/>
        <w:lang w:val="en-US" w:eastAsia="en-US" w:bidi="ar-SA"/>
      </w:rPr>
    </w:lvl>
    <w:lvl w:ilvl="3" w:tplc="A5CAB0B0">
      <w:numFmt w:val="bullet"/>
      <w:lvlText w:val="•"/>
      <w:lvlJc w:val="left"/>
      <w:pPr>
        <w:ind w:left="1990" w:hanging="245"/>
      </w:pPr>
      <w:rPr>
        <w:rFonts w:hint="default"/>
        <w:lang w:val="en-US" w:eastAsia="en-US" w:bidi="ar-SA"/>
      </w:rPr>
    </w:lvl>
    <w:lvl w:ilvl="4" w:tplc="ED30EF40">
      <w:numFmt w:val="bullet"/>
      <w:lvlText w:val="•"/>
      <w:lvlJc w:val="left"/>
      <w:pPr>
        <w:ind w:left="3300" w:hanging="245"/>
      </w:pPr>
      <w:rPr>
        <w:rFonts w:hint="default"/>
        <w:lang w:val="en-US" w:eastAsia="en-US" w:bidi="ar-SA"/>
      </w:rPr>
    </w:lvl>
    <w:lvl w:ilvl="5" w:tplc="F15E52E4">
      <w:numFmt w:val="bullet"/>
      <w:lvlText w:val="•"/>
      <w:lvlJc w:val="left"/>
      <w:pPr>
        <w:ind w:left="4610" w:hanging="245"/>
      </w:pPr>
      <w:rPr>
        <w:rFonts w:hint="default"/>
        <w:lang w:val="en-US" w:eastAsia="en-US" w:bidi="ar-SA"/>
      </w:rPr>
    </w:lvl>
    <w:lvl w:ilvl="6" w:tplc="8F10E454">
      <w:numFmt w:val="bullet"/>
      <w:lvlText w:val="•"/>
      <w:lvlJc w:val="left"/>
      <w:pPr>
        <w:ind w:left="5920" w:hanging="245"/>
      </w:pPr>
      <w:rPr>
        <w:rFonts w:hint="default"/>
        <w:lang w:val="en-US" w:eastAsia="en-US" w:bidi="ar-SA"/>
      </w:rPr>
    </w:lvl>
    <w:lvl w:ilvl="7" w:tplc="1C16B9DE">
      <w:numFmt w:val="bullet"/>
      <w:lvlText w:val="•"/>
      <w:lvlJc w:val="left"/>
      <w:pPr>
        <w:ind w:left="7230" w:hanging="245"/>
      </w:pPr>
      <w:rPr>
        <w:rFonts w:hint="default"/>
        <w:lang w:val="en-US" w:eastAsia="en-US" w:bidi="ar-SA"/>
      </w:rPr>
    </w:lvl>
    <w:lvl w:ilvl="8" w:tplc="2064E5E8">
      <w:numFmt w:val="bullet"/>
      <w:lvlText w:val="•"/>
      <w:lvlJc w:val="left"/>
      <w:pPr>
        <w:ind w:left="8540" w:hanging="245"/>
      </w:pPr>
      <w:rPr>
        <w:rFonts w:hint="default"/>
        <w:lang w:val="en-US" w:eastAsia="en-US" w:bidi="ar-SA"/>
      </w:rPr>
    </w:lvl>
  </w:abstractNum>
  <w:num w:numId="1" w16cid:durableId="1279800071">
    <w:abstractNumId w:val="33"/>
  </w:num>
  <w:num w:numId="2" w16cid:durableId="2092195412">
    <w:abstractNumId w:val="45"/>
  </w:num>
  <w:num w:numId="3" w16cid:durableId="2135639030">
    <w:abstractNumId w:val="47"/>
  </w:num>
  <w:num w:numId="4" w16cid:durableId="1015571289">
    <w:abstractNumId w:val="15"/>
  </w:num>
  <w:num w:numId="5" w16cid:durableId="735010158">
    <w:abstractNumId w:val="39"/>
    <w:lvlOverride w:ilvl="0">
      <w:lvl w:ilvl="0" w:tplc="8528BF7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Times New Roman" w:eastAsia="Symbo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7F820BE">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9BA791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F5A0144">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4823FBE">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49E313C">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F3AE24E">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66A543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2148528">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659966690">
    <w:abstractNumId w:val="43"/>
    <w:lvlOverride w:ilvl="0">
      <w:lvl w:ilvl="0" w:tplc="6EB23BD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Times New Roman" w:eastAsia="Symbo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6789A98">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ADA59A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6280748">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6685F9E">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3441A32">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B36F3E4">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2F8C2B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D54BEC2">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988049174">
    <w:abstractNumId w:val="46"/>
    <w:lvlOverride w:ilvl="0">
      <w:lvl w:ilvl="0" w:tplc="129425D4">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pPr>
        <w:rPr>
          <w:rFonts w:ascii="Times New Roman" w:eastAsia="Symbo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D1E1A86">
        <w:start w:val="1"/>
        <w:numFmt w:val="bullet"/>
        <w:lvlText w:val="o"/>
        <w:lvlJc w:val="left"/>
        <w:p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38A84DE">
        <w:start w:val="1"/>
        <w:numFmt w:val="bullet"/>
        <w:lvlText w:val="▪"/>
        <w:lvlJc w:val="left"/>
        <w:pPr>
          <w:tabs>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8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F8A45B8">
        <w:start w:val="1"/>
        <w:numFmt w:val="bullet"/>
        <w:lvlText w:val="•"/>
        <w:lvlJc w:val="left"/>
        <w:pPr>
          <w:tabs>
            <w:tab w:val="left" w:pos="72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s>
          <w:ind w:left="360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06ABF2C">
        <w:start w:val="1"/>
        <w:numFmt w:val="bullet"/>
        <w:lvlText w:val="o"/>
        <w:lvlJc w:val="left"/>
        <w:pPr>
          <w:tabs>
            <w:tab w:val="left" w:pos="720"/>
            <w:tab w:val="left" w:pos="1440"/>
            <w:tab w:val="left" w:pos="2160"/>
            <w:tab w:val="left" w:pos="2880"/>
            <w:tab w:val="num" w:pos="3600"/>
            <w:tab w:val="left" w:pos="4320"/>
            <w:tab w:val="left" w:pos="5040"/>
            <w:tab w:val="left" w:pos="5760"/>
            <w:tab w:val="left" w:pos="6480"/>
            <w:tab w:val="left" w:pos="7200"/>
            <w:tab w:val="left" w:pos="7920"/>
            <w:tab w:val="left" w:pos="8640"/>
            <w:tab w:val="left" w:pos="9360"/>
          </w:tabs>
          <w:ind w:left="432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2DC791A">
        <w:start w:val="1"/>
        <w:numFmt w:val="bullet"/>
        <w:lvlText w:val="▪"/>
        <w:lvlJc w:val="left"/>
        <w:pPr>
          <w:tabs>
            <w:tab w:val="left" w:pos="720"/>
            <w:tab w:val="left" w:pos="1440"/>
            <w:tab w:val="left" w:pos="2160"/>
            <w:tab w:val="left" w:pos="2880"/>
            <w:tab w:val="left" w:pos="3600"/>
            <w:tab w:val="num" w:pos="4320"/>
            <w:tab w:val="left" w:pos="5040"/>
            <w:tab w:val="left" w:pos="5760"/>
            <w:tab w:val="left" w:pos="6480"/>
            <w:tab w:val="left" w:pos="7200"/>
            <w:tab w:val="left" w:pos="7920"/>
            <w:tab w:val="left" w:pos="8640"/>
            <w:tab w:val="left" w:pos="9360"/>
          </w:tabs>
          <w:ind w:left="504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E44AC2">
        <w:start w:val="1"/>
        <w:numFmt w:val="bullet"/>
        <w:lvlText w:val="•"/>
        <w:lvlJc w:val="left"/>
        <w:pPr>
          <w:tabs>
            <w:tab w:val="left" w:pos="720"/>
            <w:tab w:val="left" w:pos="1440"/>
            <w:tab w:val="left" w:pos="2160"/>
            <w:tab w:val="left" w:pos="2880"/>
            <w:tab w:val="left" w:pos="3600"/>
            <w:tab w:val="left" w:pos="4320"/>
            <w:tab w:val="num" w:pos="5040"/>
            <w:tab w:val="left" w:pos="5760"/>
            <w:tab w:val="left" w:pos="6480"/>
            <w:tab w:val="left" w:pos="7200"/>
            <w:tab w:val="left" w:pos="7920"/>
            <w:tab w:val="left" w:pos="8640"/>
            <w:tab w:val="left" w:pos="9360"/>
          </w:tabs>
          <w:ind w:left="576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CD80A4A">
        <w:start w:val="1"/>
        <w:numFmt w:val="bullet"/>
        <w:lvlText w:val="o"/>
        <w:lvlJc w:val="left"/>
        <w:pPr>
          <w:tabs>
            <w:tab w:val="left" w:pos="720"/>
            <w:tab w:val="left" w:pos="1440"/>
            <w:tab w:val="left" w:pos="2160"/>
            <w:tab w:val="left" w:pos="2880"/>
            <w:tab w:val="left" w:pos="3600"/>
            <w:tab w:val="left" w:pos="4320"/>
            <w:tab w:val="left" w:pos="5040"/>
            <w:tab w:val="num" w:pos="5760"/>
            <w:tab w:val="left" w:pos="6480"/>
            <w:tab w:val="left" w:pos="7200"/>
            <w:tab w:val="left" w:pos="7920"/>
            <w:tab w:val="left" w:pos="8640"/>
            <w:tab w:val="left" w:pos="9360"/>
          </w:tabs>
          <w:ind w:left="64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5BA7C7E">
        <w:start w:val="1"/>
        <w:numFmt w:val="bullet"/>
        <w:lvlText w:val="▪"/>
        <w:lvlJc w:val="left"/>
        <w:pPr>
          <w:tabs>
            <w:tab w:val="left" w:pos="720"/>
            <w:tab w:val="left" w:pos="1440"/>
            <w:tab w:val="left" w:pos="2160"/>
            <w:tab w:val="left" w:pos="2880"/>
            <w:tab w:val="left" w:pos="3600"/>
            <w:tab w:val="left" w:pos="4320"/>
            <w:tab w:val="left" w:pos="5040"/>
            <w:tab w:val="left" w:pos="5760"/>
            <w:tab w:val="num" w:pos="6480"/>
            <w:tab w:val="left" w:pos="7200"/>
            <w:tab w:val="left" w:pos="7920"/>
            <w:tab w:val="left" w:pos="8640"/>
            <w:tab w:val="left" w:pos="9360"/>
          </w:tabs>
          <w:ind w:left="720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528104415">
    <w:abstractNumId w:val="23"/>
    <w:lvlOverride w:ilvl="0">
      <w:lvl w:ilvl="0" w:tplc="66FAE85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Times New Roman" w:eastAsia="Symbo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FDCAD98">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6748D1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AE8A9EE">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1D25E14">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A1AD8D6">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D3ADBE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9202D90">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3BEB78E">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2090999804">
    <w:abstractNumId w:val="62"/>
  </w:num>
  <w:num w:numId="10" w16cid:durableId="237326120">
    <w:abstractNumId w:val="31"/>
  </w:num>
  <w:num w:numId="11" w16cid:durableId="9263574">
    <w:abstractNumId w:val="50"/>
  </w:num>
  <w:num w:numId="12" w16cid:durableId="631525648">
    <w:abstractNumId w:val="17"/>
  </w:num>
  <w:num w:numId="13" w16cid:durableId="1018699669">
    <w:abstractNumId w:val="25"/>
  </w:num>
  <w:num w:numId="14" w16cid:durableId="1446001947">
    <w:abstractNumId w:val="12"/>
  </w:num>
  <w:num w:numId="15" w16cid:durableId="258488450">
    <w:abstractNumId w:val="18"/>
  </w:num>
  <w:num w:numId="16" w16cid:durableId="1528837530">
    <w:abstractNumId w:val="16"/>
  </w:num>
  <w:num w:numId="17" w16cid:durableId="10680690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0348225">
    <w:abstractNumId w:val="59"/>
  </w:num>
  <w:num w:numId="19" w16cid:durableId="418916628">
    <w:abstractNumId w:val="52"/>
  </w:num>
  <w:num w:numId="20" w16cid:durableId="898781661">
    <w:abstractNumId w:val="20"/>
  </w:num>
  <w:num w:numId="21" w16cid:durableId="206837820">
    <w:abstractNumId w:val="28"/>
  </w:num>
  <w:num w:numId="22" w16cid:durableId="1458991828">
    <w:abstractNumId w:val="3"/>
  </w:num>
  <w:num w:numId="23" w16cid:durableId="1299802196">
    <w:abstractNumId w:val="56"/>
  </w:num>
  <w:num w:numId="24" w16cid:durableId="672997670">
    <w:abstractNumId w:val="58"/>
  </w:num>
  <w:num w:numId="25" w16cid:durableId="1471283262">
    <w:abstractNumId w:val="53"/>
  </w:num>
  <w:num w:numId="26" w16cid:durableId="323318998">
    <w:abstractNumId w:val="13"/>
  </w:num>
  <w:num w:numId="27" w16cid:durableId="1719934795">
    <w:abstractNumId w:val="35"/>
  </w:num>
  <w:num w:numId="28" w16cid:durableId="70466212">
    <w:abstractNumId w:val="6"/>
  </w:num>
  <w:num w:numId="29" w16cid:durableId="987787744">
    <w:abstractNumId w:val="14"/>
  </w:num>
  <w:num w:numId="30" w16cid:durableId="1528518648">
    <w:abstractNumId w:val="24"/>
  </w:num>
  <w:num w:numId="31" w16cid:durableId="925655932">
    <w:abstractNumId w:val="5"/>
  </w:num>
  <w:num w:numId="32" w16cid:durableId="261911476">
    <w:abstractNumId w:val="49"/>
  </w:num>
  <w:num w:numId="33" w16cid:durableId="1337464660">
    <w:abstractNumId w:val="42"/>
  </w:num>
  <w:num w:numId="34" w16cid:durableId="1032263883">
    <w:abstractNumId w:val="27"/>
  </w:num>
  <w:num w:numId="35" w16cid:durableId="203107244">
    <w:abstractNumId w:val="60"/>
  </w:num>
  <w:num w:numId="36" w16cid:durableId="1855993523">
    <w:abstractNumId w:val="8"/>
  </w:num>
  <w:num w:numId="37" w16cid:durableId="2123917506">
    <w:abstractNumId w:val="55"/>
  </w:num>
  <w:num w:numId="38" w16cid:durableId="943997909">
    <w:abstractNumId w:val="40"/>
  </w:num>
  <w:num w:numId="39" w16cid:durableId="1668557495">
    <w:abstractNumId w:val="21"/>
  </w:num>
  <w:num w:numId="40" w16cid:durableId="166942198">
    <w:abstractNumId w:val="32"/>
  </w:num>
  <w:num w:numId="41" w16cid:durableId="1194198569">
    <w:abstractNumId w:val="48"/>
  </w:num>
  <w:num w:numId="42" w16cid:durableId="2060935399">
    <w:abstractNumId w:val="26"/>
  </w:num>
  <w:num w:numId="43" w16cid:durableId="1158495165">
    <w:abstractNumId w:val="36"/>
  </w:num>
  <w:num w:numId="44" w16cid:durableId="758060570">
    <w:abstractNumId w:val="54"/>
  </w:num>
  <w:num w:numId="45" w16cid:durableId="1497112951">
    <w:abstractNumId w:val="19"/>
  </w:num>
  <w:num w:numId="46" w16cid:durableId="1747920406">
    <w:abstractNumId w:val="61"/>
  </w:num>
  <w:num w:numId="47" w16cid:durableId="909122878">
    <w:abstractNumId w:val="44"/>
  </w:num>
  <w:num w:numId="48" w16cid:durableId="2126456811">
    <w:abstractNumId w:val="10"/>
  </w:num>
  <w:num w:numId="49" w16cid:durableId="1119254237">
    <w:abstractNumId w:val="7"/>
  </w:num>
  <w:num w:numId="50" w16cid:durableId="1870797613">
    <w:abstractNumId w:val="41"/>
  </w:num>
  <w:num w:numId="51" w16cid:durableId="1733583219">
    <w:abstractNumId w:val="11"/>
  </w:num>
  <w:num w:numId="52" w16cid:durableId="243492618">
    <w:abstractNumId w:val="4"/>
  </w:num>
  <w:num w:numId="53" w16cid:durableId="1130368410">
    <w:abstractNumId w:val="2"/>
  </w:num>
  <w:num w:numId="54" w16cid:durableId="2122649955">
    <w:abstractNumId w:val="9"/>
  </w:num>
  <w:num w:numId="55" w16cid:durableId="1259482409">
    <w:abstractNumId w:val="30"/>
  </w:num>
  <w:num w:numId="56" w16cid:durableId="1907061674">
    <w:abstractNumId w:val="22"/>
  </w:num>
  <w:num w:numId="57" w16cid:durableId="1434977522">
    <w:abstractNumId w:val="1"/>
  </w:num>
  <w:num w:numId="58" w16cid:durableId="2127503368">
    <w:abstractNumId w:val="57"/>
  </w:num>
  <w:num w:numId="59" w16cid:durableId="899172557">
    <w:abstractNumId w:val="0"/>
  </w:num>
  <w:num w:numId="60" w16cid:durableId="1536692903">
    <w:abstractNumId w:val="29"/>
  </w:num>
  <w:num w:numId="61" w16cid:durableId="2141798082">
    <w:abstractNumId w:val="38"/>
  </w:num>
  <w:num w:numId="62" w16cid:durableId="842478780">
    <w:abstractNumId w:val="51"/>
  </w:num>
  <w:num w:numId="63" w16cid:durableId="320503450">
    <w:abstractNumId w:val="37"/>
  </w:num>
  <w:num w:numId="64" w16cid:durableId="6009914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A1E"/>
    <w:rsid w:val="00023567"/>
    <w:rsid w:val="0009361F"/>
    <w:rsid w:val="000C6CE2"/>
    <w:rsid w:val="000F1426"/>
    <w:rsid w:val="00123E4F"/>
    <w:rsid w:val="00145216"/>
    <w:rsid w:val="00182560"/>
    <w:rsid w:val="001834FD"/>
    <w:rsid w:val="00195DA9"/>
    <w:rsid w:val="0023112C"/>
    <w:rsid w:val="002423B2"/>
    <w:rsid w:val="0028285C"/>
    <w:rsid w:val="00294692"/>
    <w:rsid w:val="002C3028"/>
    <w:rsid w:val="002E1FCC"/>
    <w:rsid w:val="00303F3F"/>
    <w:rsid w:val="0031256F"/>
    <w:rsid w:val="0031478A"/>
    <w:rsid w:val="0034303A"/>
    <w:rsid w:val="00343DC6"/>
    <w:rsid w:val="003635ED"/>
    <w:rsid w:val="00367FD1"/>
    <w:rsid w:val="003862EF"/>
    <w:rsid w:val="0038638B"/>
    <w:rsid w:val="003A6F73"/>
    <w:rsid w:val="003C3000"/>
    <w:rsid w:val="003F6F6F"/>
    <w:rsid w:val="004312A2"/>
    <w:rsid w:val="00435859"/>
    <w:rsid w:val="004A5B51"/>
    <w:rsid w:val="004C5E4B"/>
    <w:rsid w:val="004F51C6"/>
    <w:rsid w:val="00506E8E"/>
    <w:rsid w:val="00511A60"/>
    <w:rsid w:val="00520DAB"/>
    <w:rsid w:val="0052465E"/>
    <w:rsid w:val="00557F45"/>
    <w:rsid w:val="00582460"/>
    <w:rsid w:val="005A125E"/>
    <w:rsid w:val="005A3C06"/>
    <w:rsid w:val="005C30FD"/>
    <w:rsid w:val="005D5878"/>
    <w:rsid w:val="005D77B6"/>
    <w:rsid w:val="005F164E"/>
    <w:rsid w:val="00606D31"/>
    <w:rsid w:val="006329A8"/>
    <w:rsid w:val="00690D8E"/>
    <w:rsid w:val="00692D9F"/>
    <w:rsid w:val="006946BE"/>
    <w:rsid w:val="00694B9E"/>
    <w:rsid w:val="006F1356"/>
    <w:rsid w:val="00736C9A"/>
    <w:rsid w:val="00743D39"/>
    <w:rsid w:val="00785761"/>
    <w:rsid w:val="00787064"/>
    <w:rsid w:val="007B0244"/>
    <w:rsid w:val="007B0AA9"/>
    <w:rsid w:val="007C5E96"/>
    <w:rsid w:val="007F0E61"/>
    <w:rsid w:val="0081595A"/>
    <w:rsid w:val="00827F7E"/>
    <w:rsid w:val="008376A1"/>
    <w:rsid w:val="0089025E"/>
    <w:rsid w:val="008945FB"/>
    <w:rsid w:val="00895551"/>
    <w:rsid w:val="008C2460"/>
    <w:rsid w:val="00941AAC"/>
    <w:rsid w:val="009443D1"/>
    <w:rsid w:val="00985761"/>
    <w:rsid w:val="009A6909"/>
    <w:rsid w:val="009F6813"/>
    <w:rsid w:val="00A076FD"/>
    <w:rsid w:val="00A14F00"/>
    <w:rsid w:val="00A14F08"/>
    <w:rsid w:val="00A27305"/>
    <w:rsid w:val="00A27AC3"/>
    <w:rsid w:val="00A35FA7"/>
    <w:rsid w:val="00A67DC4"/>
    <w:rsid w:val="00A849DB"/>
    <w:rsid w:val="00AD4AFB"/>
    <w:rsid w:val="00AD57B1"/>
    <w:rsid w:val="00AD5EAF"/>
    <w:rsid w:val="00AE4518"/>
    <w:rsid w:val="00B17EE3"/>
    <w:rsid w:val="00B22182"/>
    <w:rsid w:val="00B30974"/>
    <w:rsid w:val="00B9759B"/>
    <w:rsid w:val="00B9776E"/>
    <w:rsid w:val="00BC3901"/>
    <w:rsid w:val="00BE3E05"/>
    <w:rsid w:val="00C148E8"/>
    <w:rsid w:val="00C22C46"/>
    <w:rsid w:val="00CC34B2"/>
    <w:rsid w:val="00CC6003"/>
    <w:rsid w:val="00CD1218"/>
    <w:rsid w:val="00CF46AE"/>
    <w:rsid w:val="00CF692C"/>
    <w:rsid w:val="00D24764"/>
    <w:rsid w:val="00D451D7"/>
    <w:rsid w:val="00D610A1"/>
    <w:rsid w:val="00D611E9"/>
    <w:rsid w:val="00D65510"/>
    <w:rsid w:val="00D80835"/>
    <w:rsid w:val="00D82126"/>
    <w:rsid w:val="00DB6E1B"/>
    <w:rsid w:val="00DD2894"/>
    <w:rsid w:val="00DD3269"/>
    <w:rsid w:val="00DE1F57"/>
    <w:rsid w:val="00DF0FF1"/>
    <w:rsid w:val="00E20144"/>
    <w:rsid w:val="00E213BB"/>
    <w:rsid w:val="00E23B45"/>
    <w:rsid w:val="00E31490"/>
    <w:rsid w:val="00E61A1E"/>
    <w:rsid w:val="00E82F31"/>
    <w:rsid w:val="00E97437"/>
    <w:rsid w:val="00E975AC"/>
    <w:rsid w:val="00EA5B8E"/>
    <w:rsid w:val="00EA7749"/>
    <w:rsid w:val="00EB59A3"/>
    <w:rsid w:val="00EB5D4B"/>
    <w:rsid w:val="00ED73D1"/>
    <w:rsid w:val="00F15687"/>
    <w:rsid w:val="00F324B3"/>
    <w:rsid w:val="00F43B4D"/>
    <w:rsid w:val="00F64F17"/>
    <w:rsid w:val="00FD4DC3"/>
    <w:rsid w:val="00FE1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AEF4"/>
  <w15:docId w15:val="{E91E5288-922B-4141-8928-95225C87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F1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246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aranum"/>
    <w:next w:val="TOC6"/>
    <w:link w:val="Heading2Char"/>
    <w:qFormat/>
    <w:rsid w:val="00E61A1E"/>
    <w:pPr>
      <w:keepNext/>
      <w:keepLines/>
      <w:pBdr>
        <w:top w:val="nil"/>
        <w:left w:val="nil"/>
        <w:bottom w:val="nil"/>
        <w:right w:val="nil"/>
        <w:between w:val="nil"/>
        <w:bar w:val="nil"/>
      </w:pBdr>
      <w:spacing w:before="200" w:after="0" w:line="240" w:lineRule="auto"/>
      <w:outlineLvl w:val="1"/>
    </w:pPr>
    <w:rPr>
      <w:rFonts w:ascii="Cambria" w:eastAsia="Cambria" w:hAnsi="Cambria" w:cs="Cambria"/>
      <w:b/>
      <w:bCs/>
      <w:color w:val="4F81BD"/>
      <w:sz w:val="26"/>
      <w:szCs w:val="26"/>
      <w:u w:color="4F81BD"/>
      <w:bdr w:val="nil"/>
      <w:lang w:eastAsia="ru-RU"/>
    </w:rPr>
  </w:style>
  <w:style w:type="paragraph" w:styleId="Heading3">
    <w:name w:val="heading 3"/>
    <w:basedOn w:val="Normal"/>
    <w:next w:val="Normal"/>
    <w:link w:val="Heading3Char"/>
    <w:uiPriority w:val="9"/>
    <w:unhideWhenUsed/>
    <w:qFormat/>
    <w:rsid w:val="00F64F1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1AA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 Side,Side"/>
    <w:next w:val="Body"/>
    <w:link w:val="Heading5Char"/>
    <w:qFormat/>
    <w:rsid w:val="00E61A1E"/>
    <w:pPr>
      <w:keepNext/>
      <w:pBdr>
        <w:top w:val="nil"/>
        <w:left w:val="nil"/>
        <w:bottom w:val="nil"/>
        <w:right w:val="nil"/>
        <w:between w:val="nil"/>
        <w:bar w:val="nil"/>
      </w:pBdr>
      <w:spacing w:after="0" w:line="240" w:lineRule="auto"/>
      <w:jc w:val="both"/>
      <w:outlineLvl w:val="4"/>
    </w:pPr>
    <w:rPr>
      <w:rFonts w:ascii="Times New Roman" w:eastAsia="Times New Roman" w:hAnsi="Times New Roman" w:cs="Times New Roman"/>
      <w:b/>
      <w:bCs/>
      <w:color w:val="000000"/>
      <w:sz w:val="28"/>
      <w:szCs w:val="28"/>
      <w:u w:color="000000"/>
      <w:bdr w:val="nil"/>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num Char"/>
    <w:basedOn w:val="DefaultParagraphFont"/>
    <w:link w:val="Heading2"/>
    <w:rsid w:val="00E61A1E"/>
    <w:rPr>
      <w:rFonts w:ascii="Cambria" w:eastAsia="Cambria" w:hAnsi="Cambria" w:cs="Cambria"/>
      <w:b/>
      <w:bCs/>
      <w:color w:val="4F81BD"/>
      <w:sz w:val="26"/>
      <w:szCs w:val="26"/>
      <w:u w:color="4F81BD"/>
      <w:bdr w:val="nil"/>
      <w:lang w:eastAsia="ru-RU"/>
    </w:rPr>
  </w:style>
  <w:style w:type="character" w:customStyle="1" w:styleId="Heading5Char">
    <w:name w:val="Heading 5 Char"/>
    <w:aliases w:val=" Side Char,Side Char"/>
    <w:basedOn w:val="DefaultParagraphFont"/>
    <w:link w:val="Heading5"/>
    <w:rsid w:val="00E61A1E"/>
    <w:rPr>
      <w:rFonts w:ascii="Times New Roman" w:eastAsia="Times New Roman" w:hAnsi="Times New Roman" w:cs="Times New Roman"/>
      <w:b/>
      <w:bCs/>
      <w:color w:val="000000"/>
      <w:sz w:val="28"/>
      <w:szCs w:val="28"/>
      <w:u w:color="000000"/>
      <w:bdr w:val="nil"/>
      <w:lang w:val="ru-RU" w:eastAsia="ru-RU"/>
    </w:rPr>
  </w:style>
  <w:style w:type="paragraph" w:customStyle="1" w:styleId="Body">
    <w:name w:val="Body"/>
    <w:rsid w:val="00E61A1E"/>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u-RU"/>
    </w:rPr>
  </w:style>
  <w:style w:type="character" w:customStyle="1" w:styleId="longtext">
    <w:name w:val="long_text"/>
    <w:rsid w:val="00E61A1E"/>
    <w:rPr>
      <w:lang w:val="en-US"/>
    </w:rPr>
  </w:style>
  <w:style w:type="numbering" w:customStyle="1" w:styleId="ImportedStyle4">
    <w:name w:val="Imported Style 4"/>
    <w:rsid w:val="00E61A1E"/>
    <w:pPr>
      <w:numPr>
        <w:numId w:val="1"/>
      </w:numPr>
    </w:pPr>
  </w:style>
  <w:style w:type="paragraph" w:styleId="BodyText">
    <w:name w:val="Body Text"/>
    <w:aliases w:val="Body Text bullets"/>
    <w:link w:val="BodyTextChar"/>
    <w:rsid w:val="00E61A1E"/>
    <w:pPr>
      <w:pBdr>
        <w:top w:val="nil"/>
        <w:left w:val="nil"/>
        <w:bottom w:val="nil"/>
        <w:right w:val="nil"/>
        <w:between w:val="nil"/>
        <w:bar w:val="nil"/>
      </w:pBdr>
      <w:spacing w:after="0" w:line="240" w:lineRule="auto"/>
      <w:jc w:val="both"/>
    </w:pPr>
    <w:rPr>
      <w:rFonts w:ascii="Arial" w:eastAsia="Arial Unicode MS" w:hAnsi="Arial" w:cs="Arial Unicode MS"/>
      <w:color w:val="000000"/>
      <w:u w:color="000000"/>
      <w:bdr w:val="nil"/>
      <w:lang w:eastAsia="ru-RU"/>
    </w:rPr>
  </w:style>
  <w:style w:type="character" w:customStyle="1" w:styleId="BodyTextChar">
    <w:name w:val="Body Text Char"/>
    <w:aliases w:val="Body Text bullets Char"/>
    <w:basedOn w:val="DefaultParagraphFont"/>
    <w:link w:val="BodyText"/>
    <w:rsid w:val="00E61A1E"/>
    <w:rPr>
      <w:rFonts w:ascii="Arial" w:eastAsia="Arial Unicode MS" w:hAnsi="Arial" w:cs="Arial Unicode MS"/>
      <w:color w:val="000000"/>
      <w:u w:color="000000"/>
      <w:bdr w:val="nil"/>
      <w:lang w:eastAsia="ru-RU"/>
    </w:rPr>
  </w:style>
  <w:style w:type="paragraph" w:styleId="BodyText2">
    <w:name w:val="Body Text 2"/>
    <w:link w:val="BodyText2Char"/>
    <w:rsid w:val="00E61A1E"/>
    <w:pPr>
      <w:pBdr>
        <w:top w:val="nil"/>
        <w:left w:val="nil"/>
        <w:bottom w:val="nil"/>
        <w:right w:val="nil"/>
        <w:between w:val="nil"/>
        <w:bar w:val="nil"/>
      </w:pBdr>
      <w:spacing w:after="0" w:line="240" w:lineRule="auto"/>
      <w:jc w:val="center"/>
    </w:pPr>
    <w:rPr>
      <w:rFonts w:ascii="Times New Roman" w:eastAsia="Arial Unicode MS" w:hAnsi="Times New Roman" w:cs="Arial Unicode MS"/>
      <w:color w:val="000000"/>
      <w:u w:color="000000"/>
      <w:bdr w:val="nil"/>
      <w:lang w:eastAsia="ru-RU"/>
    </w:rPr>
  </w:style>
  <w:style w:type="character" w:customStyle="1" w:styleId="BodyText2Char">
    <w:name w:val="Body Text 2 Char"/>
    <w:basedOn w:val="DefaultParagraphFont"/>
    <w:link w:val="BodyText2"/>
    <w:rsid w:val="00E61A1E"/>
    <w:rPr>
      <w:rFonts w:ascii="Times New Roman" w:eastAsia="Arial Unicode MS" w:hAnsi="Times New Roman" w:cs="Arial Unicode MS"/>
      <w:color w:val="000000"/>
      <w:u w:color="000000"/>
      <w:bdr w:val="nil"/>
      <w:lang w:eastAsia="ru-RU"/>
    </w:rPr>
  </w:style>
  <w:style w:type="paragraph" w:customStyle="1" w:styleId="Default">
    <w:name w:val="Default"/>
    <w:rsid w:val="00E61A1E"/>
    <w:pPr>
      <w:pBdr>
        <w:top w:val="nil"/>
        <w:left w:val="nil"/>
        <w:bottom w:val="nil"/>
        <w:right w:val="nil"/>
        <w:between w:val="nil"/>
        <w:bar w:val="nil"/>
      </w:pBdr>
      <w:tabs>
        <w:tab w:val="left" w:pos="220"/>
        <w:tab w:val="left" w:pos="720"/>
      </w:tabs>
      <w:spacing w:after="0" w:line="240" w:lineRule="atLeast"/>
      <w:ind w:left="720" w:hanging="720"/>
      <w:jc w:val="center"/>
    </w:pPr>
    <w:rPr>
      <w:rFonts w:ascii="Times New Roman" w:eastAsia="Times New Roman" w:hAnsi="Times New Roman" w:cs="Times New Roman"/>
      <w:b/>
      <w:bCs/>
      <w:color w:val="000000"/>
      <w:sz w:val="24"/>
      <w:szCs w:val="24"/>
      <w:bdr w:val="nil"/>
      <w:lang w:val="ru-RU" w:eastAsia="ru-RU"/>
    </w:rPr>
  </w:style>
  <w:style w:type="paragraph" w:styleId="TOC8">
    <w:name w:val="toc 8"/>
    <w:next w:val="Body"/>
    <w:uiPriority w:val="39"/>
    <w:rsid w:val="00E61A1E"/>
    <w:pPr>
      <w:pBdr>
        <w:top w:val="nil"/>
        <w:left w:val="nil"/>
        <w:bottom w:val="nil"/>
        <w:right w:val="nil"/>
        <w:between w:val="nil"/>
        <w:bar w:val="nil"/>
      </w:pBdr>
      <w:spacing w:after="0" w:line="240" w:lineRule="auto"/>
      <w:ind w:left="1680"/>
    </w:pPr>
    <w:rPr>
      <w:rFonts w:ascii="Times New Roman" w:eastAsia="Arial Unicode MS" w:hAnsi="Times New Roman" w:cs="Arial Unicode MS"/>
      <w:color w:val="000000"/>
      <w:sz w:val="18"/>
      <w:szCs w:val="18"/>
      <w:u w:color="000000"/>
      <w:bdr w:val="nil"/>
      <w:lang w:eastAsia="ru-RU"/>
    </w:rPr>
  </w:style>
  <w:style w:type="numbering" w:customStyle="1" w:styleId="ImportedStyle1">
    <w:name w:val="Imported Style 1"/>
    <w:rsid w:val="00E61A1E"/>
    <w:pPr>
      <w:numPr>
        <w:numId w:val="2"/>
      </w:numPr>
    </w:pPr>
  </w:style>
  <w:style w:type="numbering" w:customStyle="1" w:styleId="ImportedStyle21">
    <w:name w:val="Imported Style 2.1"/>
    <w:rsid w:val="00E61A1E"/>
    <w:pPr>
      <w:numPr>
        <w:numId w:val="3"/>
      </w:numPr>
    </w:pPr>
  </w:style>
  <w:style w:type="numbering" w:customStyle="1" w:styleId="ImportedStyle32">
    <w:name w:val="Imported Style 3.2"/>
    <w:rsid w:val="00E61A1E"/>
    <w:pPr>
      <w:numPr>
        <w:numId w:val="4"/>
      </w:numPr>
    </w:pPr>
  </w:style>
  <w:style w:type="character" w:customStyle="1" w:styleId="ColorfulList-Accent1Char">
    <w:name w:val="Colorful List - Accent 1 Char"/>
    <w:aliases w:val="List Paragraph (numbered (a)) Char,List Paragraph-ExecSummary Char,List_Paragraph Char,Multilevel para_II Char,List Paragraph1 Char,Akapit z listą BS Char,Bullet1 Char,List Paragraph Char,Citation List Char,본문(내용) Char"/>
    <w:link w:val="ColorfulList-Accent1"/>
    <w:uiPriority w:val="34"/>
    <w:qFormat/>
    <w:locked/>
    <w:rsid w:val="00E61A1E"/>
    <w:rPr>
      <w:rFonts w:cs="Arial Unicode MS"/>
      <w:color w:val="000000"/>
      <w:sz w:val="24"/>
      <w:szCs w:val="24"/>
      <w:u w:color="000000"/>
      <w:bdr w:val="nil"/>
      <w:lang w:val="en-US"/>
    </w:rPr>
  </w:style>
  <w:style w:type="paragraph" w:styleId="TOC6">
    <w:name w:val="toc 6"/>
    <w:basedOn w:val="Normal"/>
    <w:next w:val="Normal"/>
    <w:autoRedefine/>
    <w:uiPriority w:val="39"/>
    <w:unhideWhenUsed/>
    <w:rsid w:val="00E31490"/>
    <w:pPr>
      <w:pBdr>
        <w:top w:val="nil"/>
        <w:left w:val="nil"/>
        <w:bottom w:val="nil"/>
        <w:right w:val="nil"/>
        <w:between w:val="nil"/>
        <w:bar w:val="nil"/>
      </w:pBdr>
      <w:spacing w:after="100"/>
      <w:ind w:left="1200" w:hanging="1200"/>
      <w:jc w:val="center"/>
    </w:pPr>
    <w:rPr>
      <w:rFonts w:eastAsia="Arial Unicode MS" w:cs="Arial Unicode MS"/>
      <w:color w:val="000000"/>
      <w:u w:color="000000"/>
      <w:bdr w:val="nil"/>
      <w:lang w:eastAsia="ru-RU"/>
    </w:rPr>
  </w:style>
  <w:style w:type="table" w:styleId="ColorfulList-Accent1">
    <w:name w:val="Colorful List Accent 1"/>
    <w:basedOn w:val="TableNormal"/>
    <w:link w:val="ColorfulList-Accent1Char"/>
    <w:uiPriority w:val="34"/>
    <w:semiHidden/>
    <w:unhideWhenUsed/>
    <w:rsid w:val="00E61A1E"/>
    <w:pPr>
      <w:spacing w:after="0" w:line="240" w:lineRule="auto"/>
    </w:pPr>
    <w:rPr>
      <w:rFonts w:cs="Arial Unicode MS"/>
      <w:color w:val="000000"/>
      <w:sz w:val="24"/>
      <w:szCs w:val="24"/>
      <w:u w:color="000000"/>
      <w:bdr w:val="nil"/>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ListParagraph">
    <w:name w:val="List Paragraph"/>
    <w:aliases w:val="Citation List,본문(내용),List Paragraph (numbered (a)),List Paragraph 1,Akapit z listą BS,Bullets,Numbered List Paragraph,References,Numbered Paragraph,Main numbered paragraph,Colorful List - Accent 11,List_Paragraph,Multilevel para_II,Annex"/>
    <w:basedOn w:val="Normal"/>
    <w:uiPriority w:val="34"/>
    <w:qFormat/>
    <w:rsid w:val="00E61A1E"/>
    <w:pPr>
      <w:widowControl w:val="0"/>
      <w:autoSpaceDE w:val="0"/>
      <w:autoSpaceDN w:val="0"/>
      <w:ind w:left="366"/>
      <w:jc w:val="both"/>
    </w:pPr>
    <w:rPr>
      <w:rFonts w:ascii="Calibri" w:eastAsia="Calibri" w:hAnsi="Calibri" w:cs="Calibri"/>
      <w:sz w:val="22"/>
      <w:szCs w:val="22"/>
      <w:u w:color="000000"/>
      <w:lang w:eastAsia="en-US"/>
    </w:rPr>
  </w:style>
  <w:style w:type="paragraph" w:styleId="NormalWeb">
    <w:name w:val="Normal (Web)"/>
    <w:basedOn w:val="Normal"/>
    <w:uiPriority w:val="99"/>
    <w:unhideWhenUsed/>
    <w:rsid w:val="00E61A1E"/>
    <w:pPr>
      <w:spacing w:before="100" w:beforeAutospacing="1" w:after="100" w:afterAutospacing="1"/>
    </w:pPr>
  </w:style>
  <w:style w:type="character" w:styleId="Strong">
    <w:name w:val="Strong"/>
    <w:basedOn w:val="DefaultParagraphFont"/>
    <w:uiPriority w:val="22"/>
    <w:qFormat/>
    <w:rsid w:val="00E61A1E"/>
    <w:rPr>
      <w:b/>
      <w:bCs/>
    </w:rPr>
  </w:style>
  <w:style w:type="character" w:customStyle="1" w:styleId="apple-converted-space">
    <w:name w:val="apple-converted-space"/>
    <w:basedOn w:val="DefaultParagraphFont"/>
    <w:rsid w:val="00E61A1E"/>
  </w:style>
  <w:style w:type="table" w:customStyle="1" w:styleId="GridTable4-Accent31">
    <w:name w:val="Grid Table 4 - Accent 31"/>
    <w:basedOn w:val="TableNormal"/>
    <w:uiPriority w:val="49"/>
    <w:rsid w:val="00E61A1E"/>
    <w:pPr>
      <w:spacing w:after="0" w:line="240" w:lineRule="auto"/>
    </w:pPr>
    <w:rPr>
      <w:kern w:val="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ableTextLeftChar">
    <w:name w:val="~TableTextLeft Char"/>
    <w:link w:val="TableTextLeft"/>
    <w:uiPriority w:val="99"/>
    <w:locked/>
    <w:rsid w:val="00E61A1E"/>
    <w:rPr>
      <w:rFonts w:ascii="Arial" w:hAnsi="Arial" w:cs="Arial"/>
      <w:sz w:val="17"/>
      <w:szCs w:val="17"/>
      <w:lang w:val="en-GB" w:eastAsia="en-GB"/>
    </w:rPr>
  </w:style>
  <w:style w:type="paragraph" w:customStyle="1" w:styleId="TableTextLeft">
    <w:name w:val="~TableTextLeft"/>
    <w:basedOn w:val="Normal"/>
    <w:link w:val="TableTextLeftChar"/>
    <w:uiPriority w:val="99"/>
    <w:rsid w:val="00E61A1E"/>
    <w:pPr>
      <w:spacing w:before="60" w:after="20"/>
    </w:pPr>
    <w:rPr>
      <w:rFonts w:ascii="Arial" w:eastAsiaTheme="minorHAnsi" w:hAnsi="Arial" w:cs="Arial"/>
      <w:sz w:val="17"/>
      <w:szCs w:val="17"/>
      <w:lang w:val="en-GB"/>
    </w:rPr>
  </w:style>
  <w:style w:type="character" w:customStyle="1" w:styleId="TableHeadingLeftChar">
    <w:name w:val="~TableHeadingLeft Char"/>
    <w:link w:val="TableHeadingLeft"/>
    <w:uiPriority w:val="99"/>
    <w:locked/>
    <w:rsid w:val="00E61A1E"/>
    <w:rPr>
      <w:rFonts w:ascii="Arial" w:hAnsi="Arial" w:cs="Arial"/>
      <w:b/>
      <w:bCs/>
      <w:color w:val="FFFFFF"/>
      <w:sz w:val="17"/>
      <w:szCs w:val="17"/>
      <w:lang w:val="en-GB" w:eastAsia="en-GB"/>
    </w:rPr>
  </w:style>
  <w:style w:type="paragraph" w:customStyle="1" w:styleId="TableHeadingLeft">
    <w:name w:val="~TableHeadingLeft"/>
    <w:basedOn w:val="TableTextLeft"/>
    <w:link w:val="TableHeadingLeftChar"/>
    <w:uiPriority w:val="99"/>
    <w:rsid w:val="00E61A1E"/>
    <w:pPr>
      <w:keepNext/>
      <w:spacing w:before="80" w:after="40"/>
    </w:pPr>
    <w:rPr>
      <w:b/>
      <w:bCs/>
      <w:color w:val="FFFFFF"/>
    </w:rPr>
  </w:style>
  <w:style w:type="character" w:customStyle="1" w:styleId="TableHeadingRightChar">
    <w:name w:val="~TableHeadingRight Char"/>
    <w:link w:val="TableHeadingRight"/>
    <w:uiPriority w:val="99"/>
    <w:locked/>
    <w:rsid w:val="00E61A1E"/>
    <w:rPr>
      <w:rFonts w:ascii="Arial" w:hAnsi="Arial" w:cs="Arial"/>
      <w:b/>
      <w:bCs/>
      <w:color w:val="FFFFFF"/>
      <w:sz w:val="17"/>
      <w:szCs w:val="17"/>
      <w:lang w:val="en-GB" w:eastAsia="en-GB"/>
    </w:rPr>
  </w:style>
  <w:style w:type="paragraph" w:customStyle="1" w:styleId="TableHeadingRight">
    <w:name w:val="~TableHeadingRight"/>
    <w:basedOn w:val="TableHeadingLeft"/>
    <w:link w:val="TableHeadingRightChar"/>
    <w:uiPriority w:val="99"/>
    <w:rsid w:val="00E61A1E"/>
    <w:pPr>
      <w:jc w:val="right"/>
    </w:pPr>
  </w:style>
  <w:style w:type="paragraph" w:customStyle="1" w:styleId="TableTextRight">
    <w:name w:val="~TableTextRight"/>
    <w:basedOn w:val="TableTextLeft"/>
    <w:uiPriority w:val="99"/>
    <w:rsid w:val="00E61A1E"/>
    <w:pPr>
      <w:jc w:val="right"/>
    </w:pPr>
  </w:style>
  <w:style w:type="paragraph" w:customStyle="1" w:styleId="NormalList1">
    <w:name w:val="Normal List 1"/>
    <w:basedOn w:val="Normal"/>
    <w:autoRedefine/>
    <w:uiPriority w:val="99"/>
    <w:rsid w:val="00E61A1E"/>
    <w:pPr>
      <w:numPr>
        <w:numId w:val="16"/>
      </w:numPr>
      <w:ind w:left="709" w:hanging="720"/>
      <w:jc w:val="both"/>
    </w:pPr>
    <w:rPr>
      <w:bCs/>
      <w:iCs/>
      <w:lang w:eastAsia="en-US"/>
    </w:rPr>
  </w:style>
  <w:style w:type="character" w:customStyle="1" w:styleId="articletext">
    <w:name w:val="article_text"/>
    <w:uiPriority w:val="99"/>
    <w:rsid w:val="00E61A1E"/>
  </w:style>
  <w:style w:type="character" w:styleId="CommentReference">
    <w:name w:val="annotation reference"/>
    <w:basedOn w:val="DefaultParagraphFont"/>
    <w:uiPriority w:val="99"/>
    <w:semiHidden/>
    <w:unhideWhenUsed/>
    <w:rsid w:val="00E61A1E"/>
    <w:rPr>
      <w:sz w:val="16"/>
      <w:szCs w:val="16"/>
    </w:rPr>
  </w:style>
  <w:style w:type="paragraph" w:styleId="CommentText">
    <w:name w:val="annotation text"/>
    <w:basedOn w:val="Normal"/>
    <w:link w:val="CommentTextChar"/>
    <w:uiPriority w:val="99"/>
    <w:semiHidden/>
    <w:unhideWhenUsed/>
    <w:rsid w:val="00E61A1E"/>
    <w:rPr>
      <w:sz w:val="20"/>
      <w:szCs w:val="20"/>
    </w:rPr>
  </w:style>
  <w:style w:type="character" w:customStyle="1" w:styleId="CommentTextChar">
    <w:name w:val="Comment Text Char"/>
    <w:basedOn w:val="DefaultParagraphFont"/>
    <w:link w:val="CommentText"/>
    <w:uiPriority w:val="99"/>
    <w:semiHidden/>
    <w:rsid w:val="00E61A1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61A1E"/>
    <w:rPr>
      <w:b/>
      <w:bCs/>
    </w:rPr>
  </w:style>
  <w:style w:type="character" w:customStyle="1" w:styleId="CommentSubjectChar">
    <w:name w:val="Comment Subject Char"/>
    <w:basedOn w:val="CommentTextChar"/>
    <w:link w:val="CommentSubject"/>
    <w:uiPriority w:val="99"/>
    <w:semiHidden/>
    <w:rsid w:val="00E61A1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61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A1E"/>
    <w:rPr>
      <w:rFonts w:ascii="Segoe UI" w:eastAsia="Times New Roman" w:hAnsi="Segoe UI" w:cs="Segoe UI"/>
      <w:sz w:val="18"/>
      <w:szCs w:val="18"/>
      <w:lang w:eastAsia="en-GB"/>
    </w:rPr>
  </w:style>
  <w:style w:type="paragraph" w:styleId="BodyText3">
    <w:name w:val="Body Text 3"/>
    <w:basedOn w:val="Normal"/>
    <w:link w:val="BodyText3Char"/>
    <w:uiPriority w:val="99"/>
    <w:unhideWhenUsed/>
    <w:rsid w:val="00D610A1"/>
    <w:pPr>
      <w:spacing w:after="120"/>
    </w:pPr>
    <w:rPr>
      <w:sz w:val="16"/>
      <w:szCs w:val="16"/>
      <w:lang w:eastAsia="en-US"/>
    </w:rPr>
  </w:style>
  <w:style w:type="character" w:customStyle="1" w:styleId="BodyText3Char">
    <w:name w:val="Body Text 3 Char"/>
    <w:basedOn w:val="DefaultParagraphFont"/>
    <w:link w:val="BodyText3"/>
    <w:uiPriority w:val="99"/>
    <w:rsid w:val="00D610A1"/>
    <w:rPr>
      <w:rFonts w:ascii="Times New Roman" w:eastAsia="Times New Roman" w:hAnsi="Times New Roman" w:cs="Times New Roman"/>
      <w:sz w:val="16"/>
      <w:szCs w:val="16"/>
    </w:rPr>
  </w:style>
  <w:style w:type="paragraph" w:styleId="Revision">
    <w:name w:val="Revision"/>
    <w:hidden/>
    <w:uiPriority w:val="99"/>
    <w:semiHidden/>
    <w:rsid w:val="00736C9A"/>
    <w:pPr>
      <w:spacing w:after="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64F17"/>
    <w:rPr>
      <w:rFonts w:asciiTheme="majorHAnsi" w:eastAsiaTheme="majorEastAsia" w:hAnsiTheme="majorHAnsi" w:cstheme="majorBidi"/>
      <w:color w:val="1F3763" w:themeColor="accent1" w:themeShade="7F"/>
      <w:sz w:val="24"/>
      <w:szCs w:val="24"/>
      <w:lang w:eastAsia="en-GB"/>
    </w:rPr>
  </w:style>
  <w:style w:type="table" w:styleId="TableGrid">
    <w:name w:val="Table Grid"/>
    <w:basedOn w:val="TableNormal"/>
    <w:uiPriority w:val="39"/>
    <w:rsid w:val="004A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465E"/>
    <w:rPr>
      <w:rFonts w:asciiTheme="majorHAnsi" w:eastAsiaTheme="majorEastAsia" w:hAnsiTheme="majorHAnsi" w:cstheme="majorBidi"/>
      <w:color w:val="2F5496" w:themeColor="accent1" w:themeShade="BF"/>
      <w:sz w:val="32"/>
      <w:szCs w:val="32"/>
      <w:lang w:eastAsia="en-GB"/>
    </w:rPr>
  </w:style>
  <w:style w:type="character" w:customStyle="1" w:styleId="Heading4Char">
    <w:name w:val="Heading 4 Char"/>
    <w:basedOn w:val="DefaultParagraphFont"/>
    <w:link w:val="Heading4"/>
    <w:uiPriority w:val="9"/>
    <w:semiHidden/>
    <w:rsid w:val="00941AAC"/>
    <w:rPr>
      <w:rFonts w:asciiTheme="majorHAnsi" w:eastAsiaTheme="majorEastAsia" w:hAnsiTheme="majorHAnsi" w:cstheme="majorBidi"/>
      <w:i/>
      <w:iCs/>
      <w:color w:val="2F5496"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196">
      <w:bodyDiv w:val="1"/>
      <w:marLeft w:val="0"/>
      <w:marRight w:val="0"/>
      <w:marTop w:val="0"/>
      <w:marBottom w:val="0"/>
      <w:divBdr>
        <w:top w:val="none" w:sz="0" w:space="0" w:color="auto"/>
        <w:left w:val="none" w:sz="0" w:space="0" w:color="auto"/>
        <w:bottom w:val="none" w:sz="0" w:space="0" w:color="auto"/>
        <w:right w:val="none" w:sz="0" w:space="0" w:color="auto"/>
      </w:divBdr>
    </w:div>
    <w:div w:id="251008868">
      <w:bodyDiv w:val="1"/>
      <w:marLeft w:val="0"/>
      <w:marRight w:val="0"/>
      <w:marTop w:val="0"/>
      <w:marBottom w:val="0"/>
      <w:divBdr>
        <w:top w:val="none" w:sz="0" w:space="0" w:color="auto"/>
        <w:left w:val="none" w:sz="0" w:space="0" w:color="auto"/>
        <w:bottom w:val="none" w:sz="0" w:space="0" w:color="auto"/>
        <w:right w:val="none" w:sz="0" w:space="0" w:color="auto"/>
      </w:divBdr>
      <w:divsChild>
        <w:div w:id="371268420">
          <w:marLeft w:val="0"/>
          <w:marRight w:val="0"/>
          <w:marTop w:val="0"/>
          <w:marBottom w:val="0"/>
          <w:divBdr>
            <w:top w:val="none" w:sz="0" w:space="0" w:color="auto"/>
            <w:left w:val="none" w:sz="0" w:space="0" w:color="auto"/>
            <w:bottom w:val="none" w:sz="0" w:space="0" w:color="auto"/>
            <w:right w:val="none" w:sz="0" w:space="0" w:color="auto"/>
          </w:divBdr>
          <w:divsChild>
            <w:div w:id="886721335">
              <w:marLeft w:val="0"/>
              <w:marRight w:val="0"/>
              <w:marTop w:val="0"/>
              <w:marBottom w:val="0"/>
              <w:divBdr>
                <w:top w:val="none" w:sz="0" w:space="0" w:color="auto"/>
                <w:left w:val="none" w:sz="0" w:space="0" w:color="auto"/>
                <w:bottom w:val="none" w:sz="0" w:space="0" w:color="auto"/>
                <w:right w:val="none" w:sz="0" w:space="0" w:color="auto"/>
              </w:divBdr>
              <w:divsChild>
                <w:div w:id="1982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73573">
      <w:bodyDiv w:val="1"/>
      <w:marLeft w:val="0"/>
      <w:marRight w:val="0"/>
      <w:marTop w:val="0"/>
      <w:marBottom w:val="0"/>
      <w:divBdr>
        <w:top w:val="none" w:sz="0" w:space="0" w:color="auto"/>
        <w:left w:val="none" w:sz="0" w:space="0" w:color="auto"/>
        <w:bottom w:val="none" w:sz="0" w:space="0" w:color="auto"/>
        <w:right w:val="none" w:sz="0" w:space="0" w:color="auto"/>
      </w:divBdr>
    </w:div>
    <w:div w:id="407381432">
      <w:bodyDiv w:val="1"/>
      <w:marLeft w:val="0"/>
      <w:marRight w:val="0"/>
      <w:marTop w:val="0"/>
      <w:marBottom w:val="0"/>
      <w:divBdr>
        <w:top w:val="none" w:sz="0" w:space="0" w:color="auto"/>
        <w:left w:val="none" w:sz="0" w:space="0" w:color="auto"/>
        <w:bottom w:val="none" w:sz="0" w:space="0" w:color="auto"/>
        <w:right w:val="none" w:sz="0" w:space="0" w:color="auto"/>
      </w:divBdr>
    </w:div>
    <w:div w:id="420106922">
      <w:bodyDiv w:val="1"/>
      <w:marLeft w:val="0"/>
      <w:marRight w:val="0"/>
      <w:marTop w:val="0"/>
      <w:marBottom w:val="0"/>
      <w:divBdr>
        <w:top w:val="none" w:sz="0" w:space="0" w:color="auto"/>
        <w:left w:val="none" w:sz="0" w:space="0" w:color="auto"/>
        <w:bottom w:val="none" w:sz="0" w:space="0" w:color="auto"/>
        <w:right w:val="none" w:sz="0" w:space="0" w:color="auto"/>
      </w:divBdr>
      <w:divsChild>
        <w:div w:id="932980252">
          <w:marLeft w:val="0"/>
          <w:marRight w:val="0"/>
          <w:marTop w:val="0"/>
          <w:marBottom w:val="0"/>
          <w:divBdr>
            <w:top w:val="none" w:sz="0" w:space="0" w:color="auto"/>
            <w:left w:val="none" w:sz="0" w:space="0" w:color="auto"/>
            <w:bottom w:val="none" w:sz="0" w:space="0" w:color="auto"/>
            <w:right w:val="none" w:sz="0" w:space="0" w:color="auto"/>
          </w:divBdr>
          <w:divsChild>
            <w:div w:id="11472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99367">
      <w:bodyDiv w:val="1"/>
      <w:marLeft w:val="0"/>
      <w:marRight w:val="0"/>
      <w:marTop w:val="0"/>
      <w:marBottom w:val="0"/>
      <w:divBdr>
        <w:top w:val="none" w:sz="0" w:space="0" w:color="auto"/>
        <w:left w:val="none" w:sz="0" w:space="0" w:color="auto"/>
        <w:bottom w:val="none" w:sz="0" w:space="0" w:color="auto"/>
        <w:right w:val="none" w:sz="0" w:space="0" w:color="auto"/>
      </w:divBdr>
      <w:divsChild>
        <w:div w:id="1253783286">
          <w:marLeft w:val="0"/>
          <w:marRight w:val="0"/>
          <w:marTop w:val="0"/>
          <w:marBottom w:val="0"/>
          <w:divBdr>
            <w:top w:val="none" w:sz="0" w:space="0" w:color="auto"/>
            <w:left w:val="none" w:sz="0" w:space="0" w:color="auto"/>
            <w:bottom w:val="none" w:sz="0" w:space="0" w:color="auto"/>
            <w:right w:val="none" w:sz="0" w:space="0" w:color="auto"/>
          </w:divBdr>
          <w:divsChild>
            <w:div w:id="2064482251">
              <w:marLeft w:val="0"/>
              <w:marRight w:val="0"/>
              <w:marTop w:val="0"/>
              <w:marBottom w:val="0"/>
              <w:divBdr>
                <w:top w:val="none" w:sz="0" w:space="0" w:color="auto"/>
                <w:left w:val="none" w:sz="0" w:space="0" w:color="auto"/>
                <w:bottom w:val="none" w:sz="0" w:space="0" w:color="auto"/>
                <w:right w:val="none" w:sz="0" w:space="0" w:color="auto"/>
              </w:divBdr>
              <w:divsChild>
                <w:div w:id="18431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28768">
      <w:bodyDiv w:val="1"/>
      <w:marLeft w:val="0"/>
      <w:marRight w:val="0"/>
      <w:marTop w:val="0"/>
      <w:marBottom w:val="0"/>
      <w:divBdr>
        <w:top w:val="none" w:sz="0" w:space="0" w:color="auto"/>
        <w:left w:val="none" w:sz="0" w:space="0" w:color="auto"/>
        <w:bottom w:val="none" w:sz="0" w:space="0" w:color="auto"/>
        <w:right w:val="none" w:sz="0" w:space="0" w:color="auto"/>
      </w:divBdr>
      <w:divsChild>
        <w:div w:id="663163039">
          <w:marLeft w:val="0"/>
          <w:marRight w:val="0"/>
          <w:marTop w:val="0"/>
          <w:marBottom w:val="0"/>
          <w:divBdr>
            <w:top w:val="none" w:sz="0" w:space="0" w:color="auto"/>
            <w:left w:val="none" w:sz="0" w:space="0" w:color="auto"/>
            <w:bottom w:val="none" w:sz="0" w:space="0" w:color="auto"/>
            <w:right w:val="none" w:sz="0" w:space="0" w:color="auto"/>
          </w:divBdr>
          <w:divsChild>
            <w:div w:id="793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12304">
      <w:bodyDiv w:val="1"/>
      <w:marLeft w:val="0"/>
      <w:marRight w:val="0"/>
      <w:marTop w:val="0"/>
      <w:marBottom w:val="0"/>
      <w:divBdr>
        <w:top w:val="none" w:sz="0" w:space="0" w:color="auto"/>
        <w:left w:val="none" w:sz="0" w:space="0" w:color="auto"/>
        <w:bottom w:val="none" w:sz="0" w:space="0" w:color="auto"/>
        <w:right w:val="none" w:sz="0" w:space="0" w:color="auto"/>
      </w:divBdr>
    </w:div>
    <w:div w:id="817262480">
      <w:bodyDiv w:val="1"/>
      <w:marLeft w:val="0"/>
      <w:marRight w:val="0"/>
      <w:marTop w:val="0"/>
      <w:marBottom w:val="0"/>
      <w:divBdr>
        <w:top w:val="none" w:sz="0" w:space="0" w:color="auto"/>
        <w:left w:val="none" w:sz="0" w:space="0" w:color="auto"/>
        <w:bottom w:val="none" w:sz="0" w:space="0" w:color="auto"/>
        <w:right w:val="none" w:sz="0" w:space="0" w:color="auto"/>
      </w:divBdr>
    </w:div>
    <w:div w:id="850027654">
      <w:bodyDiv w:val="1"/>
      <w:marLeft w:val="0"/>
      <w:marRight w:val="0"/>
      <w:marTop w:val="0"/>
      <w:marBottom w:val="0"/>
      <w:divBdr>
        <w:top w:val="none" w:sz="0" w:space="0" w:color="auto"/>
        <w:left w:val="none" w:sz="0" w:space="0" w:color="auto"/>
        <w:bottom w:val="none" w:sz="0" w:space="0" w:color="auto"/>
        <w:right w:val="none" w:sz="0" w:space="0" w:color="auto"/>
      </w:divBdr>
    </w:div>
    <w:div w:id="897127330">
      <w:bodyDiv w:val="1"/>
      <w:marLeft w:val="0"/>
      <w:marRight w:val="0"/>
      <w:marTop w:val="0"/>
      <w:marBottom w:val="0"/>
      <w:divBdr>
        <w:top w:val="none" w:sz="0" w:space="0" w:color="auto"/>
        <w:left w:val="none" w:sz="0" w:space="0" w:color="auto"/>
        <w:bottom w:val="none" w:sz="0" w:space="0" w:color="auto"/>
        <w:right w:val="none" w:sz="0" w:space="0" w:color="auto"/>
      </w:divBdr>
    </w:div>
    <w:div w:id="1059742898">
      <w:bodyDiv w:val="1"/>
      <w:marLeft w:val="0"/>
      <w:marRight w:val="0"/>
      <w:marTop w:val="0"/>
      <w:marBottom w:val="0"/>
      <w:divBdr>
        <w:top w:val="none" w:sz="0" w:space="0" w:color="auto"/>
        <w:left w:val="none" w:sz="0" w:space="0" w:color="auto"/>
        <w:bottom w:val="none" w:sz="0" w:space="0" w:color="auto"/>
        <w:right w:val="none" w:sz="0" w:space="0" w:color="auto"/>
      </w:divBdr>
    </w:div>
    <w:div w:id="1060325642">
      <w:bodyDiv w:val="1"/>
      <w:marLeft w:val="0"/>
      <w:marRight w:val="0"/>
      <w:marTop w:val="0"/>
      <w:marBottom w:val="0"/>
      <w:divBdr>
        <w:top w:val="none" w:sz="0" w:space="0" w:color="auto"/>
        <w:left w:val="none" w:sz="0" w:space="0" w:color="auto"/>
        <w:bottom w:val="none" w:sz="0" w:space="0" w:color="auto"/>
        <w:right w:val="none" w:sz="0" w:space="0" w:color="auto"/>
      </w:divBdr>
    </w:div>
    <w:div w:id="1100178555">
      <w:bodyDiv w:val="1"/>
      <w:marLeft w:val="0"/>
      <w:marRight w:val="0"/>
      <w:marTop w:val="0"/>
      <w:marBottom w:val="0"/>
      <w:divBdr>
        <w:top w:val="none" w:sz="0" w:space="0" w:color="auto"/>
        <w:left w:val="none" w:sz="0" w:space="0" w:color="auto"/>
        <w:bottom w:val="none" w:sz="0" w:space="0" w:color="auto"/>
        <w:right w:val="none" w:sz="0" w:space="0" w:color="auto"/>
      </w:divBdr>
    </w:div>
    <w:div w:id="1104611946">
      <w:bodyDiv w:val="1"/>
      <w:marLeft w:val="0"/>
      <w:marRight w:val="0"/>
      <w:marTop w:val="0"/>
      <w:marBottom w:val="0"/>
      <w:divBdr>
        <w:top w:val="none" w:sz="0" w:space="0" w:color="auto"/>
        <w:left w:val="none" w:sz="0" w:space="0" w:color="auto"/>
        <w:bottom w:val="none" w:sz="0" w:space="0" w:color="auto"/>
        <w:right w:val="none" w:sz="0" w:space="0" w:color="auto"/>
      </w:divBdr>
    </w:div>
    <w:div w:id="1623419119">
      <w:bodyDiv w:val="1"/>
      <w:marLeft w:val="0"/>
      <w:marRight w:val="0"/>
      <w:marTop w:val="0"/>
      <w:marBottom w:val="0"/>
      <w:divBdr>
        <w:top w:val="none" w:sz="0" w:space="0" w:color="auto"/>
        <w:left w:val="none" w:sz="0" w:space="0" w:color="auto"/>
        <w:bottom w:val="none" w:sz="0" w:space="0" w:color="auto"/>
        <w:right w:val="none" w:sz="0" w:space="0" w:color="auto"/>
      </w:divBdr>
    </w:div>
    <w:div w:id="1887598908">
      <w:bodyDiv w:val="1"/>
      <w:marLeft w:val="0"/>
      <w:marRight w:val="0"/>
      <w:marTop w:val="0"/>
      <w:marBottom w:val="0"/>
      <w:divBdr>
        <w:top w:val="none" w:sz="0" w:space="0" w:color="auto"/>
        <w:left w:val="none" w:sz="0" w:space="0" w:color="auto"/>
        <w:bottom w:val="none" w:sz="0" w:space="0" w:color="auto"/>
        <w:right w:val="none" w:sz="0" w:space="0" w:color="auto"/>
      </w:divBdr>
    </w:div>
    <w:div w:id="1891109321">
      <w:bodyDiv w:val="1"/>
      <w:marLeft w:val="0"/>
      <w:marRight w:val="0"/>
      <w:marTop w:val="0"/>
      <w:marBottom w:val="0"/>
      <w:divBdr>
        <w:top w:val="none" w:sz="0" w:space="0" w:color="auto"/>
        <w:left w:val="none" w:sz="0" w:space="0" w:color="auto"/>
        <w:bottom w:val="none" w:sz="0" w:space="0" w:color="auto"/>
        <w:right w:val="none" w:sz="0" w:space="0" w:color="auto"/>
      </w:divBdr>
    </w:div>
    <w:div w:id="2114006549">
      <w:bodyDiv w:val="1"/>
      <w:marLeft w:val="0"/>
      <w:marRight w:val="0"/>
      <w:marTop w:val="0"/>
      <w:marBottom w:val="0"/>
      <w:divBdr>
        <w:top w:val="none" w:sz="0" w:space="0" w:color="auto"/>
        <w:left w:val="none" w:sz="0" w:space="0" w:color="auto"/>
        <w:bottom w:val="none" w:sz="0" w:space="0" w:color="auto"/>
        <w:right w:val="none" w:sz="0" w:space="0" w:color="auto"/>
      </w:divBdr>
    </w:div>
    <w:div w:id="213714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2711</Words>
  <Characters>16584</Characters>
  <Application>Microsoft Office Word</Application>
  <DocSecurity>0</DocSecurity>
  <Lines>613</Lines>
  <Paragraphs>263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Depa</dc:creator>
  <cp:keywords/>
  <dc:description/>
  <cp:lastModifiedBy>Alfred Depa</cp:lastModifiedBy>
  <cp:revision>11</cp:revision>
  <cp:lastPrinted>2025-09-12T10:42:00Z</cp:lastPrinted>
  <dcterms:created xsi:type="dcterms:W3CDTF">2026-02-06T06:36:00Z</dcterms:created>
  <dcterms:modified xsi:type="dcterms:W3CDTF">2026-02-06T06:43:00Z</dcterms:modified>
  <cp:category/>
</cp:coreProperties>
</file>