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85FF" w14:textId="77777777" w:rsidR="00BC2C95" w:rsidRPr="00E04D58" w:rsidRDefault="00BC2C95" w:rsidP="00077B09">
      <w:pPr>
        <w:pStyle w:val="Heading1a"/>
        <w:keepNext w:val="0"/>
        <w:keepLines w:val="0"/>
        <w:tabs>
          <w:tab w:val="clear" w:pos="-720"/>
        </w:tabs>
        <w:suppressAutoHyphens w:val="0"/>
        <w:spacing w:line="276" w:lineRule="auto"/>
        <w:rPr>
          <w:bCs/>
          <w:smallCaps w:val="0"/>
          <w:color w:val="002060"/>
          <w:sz w:val="26"/>
          <w:szCs w:val="26"/>
        </w:rPr>
      </w:pPr>
      <w:bookmarkStart w:id="0" w:name="_Hlk151369851"/>
      <w:r w:rsidRPr="00E04D58">
        <w:rPr>
          <w:bCs/>
          <w:smallCaps w:val="0"/>
          <w:color w:val="002060"/>
          <w:sz w:val="26"/>
          <w:szCs w:val="26"/>
        </w:rPr>
        <w:t>REQUEST FOR EXPRESSIONS OF INTEREST</w:t>
      </w:r>
      <w:r w:rsidR="004C656F" w:rsidRPr="00E04D58">
        <w:rPr>
          <w:bCs/>
          <w:smallCaps w:val="0"/>
          <w:color w:val="002060"/>
          <w:sz w:val="26"/>
          <w:szCs w:val="26"/>
        </w:rPr>
        <w:t xml:space="preserve"> (REOI)</w:t>
      </w:r>
    </w:p>
    <w:p w14:paraId="78736F56" w14:textId="77777777" w:rsidR="00BC2C95" w:rsidRPr="00E04D58" w:rsidRDefault="00BC2C95" w:rsidP="00077B09">
      <w:pPr>
        <w:pStyle w:val="Heading1a"/>
        <w:keepNext w:val="0"/>
        <w:keepLines w:val="0"/>
        <w:tabs>
          <w:tab w:val="clear" w:pos="-720"/>
        </w:tabs>
        <w:suppressAutoHyphens w:val="0"/>
        <w:spacing w:line="276" w:lineRule="auto"/>
        <w:rPr>
          <w:bCs/>
          <w:smallCaps w:val="0"/>
          <w:color w:val="002060"/>
          <w:sz w:val="26"/>
          <w:szCs w:val="26"/>
        </w:rPr>
      </w:pPr>
      <w:r w:rsidRPr="00E04D58">
        <w:rPr>
          <w:bCs/>
          <w:smallCaps w:val="0"/>
          <w:color w:val="002060"/>
          <w:sz w:val="26"/>
          <w:szCs w:val="26"/>
        </w:rPr>
        <w:t>(CONSULTING SERVICES)</w:t>
      </w:r>
    </w:p>
    <w:p w14:paraId="7F831F10" w14:textId="0AC9B78F" w:rsidR="00BC2C95" w:rsidRPr="00625BC2" w:rsidRDefault="002B2F2C" w:rsidP="00077B09">
      <w:pPr>
        <w:suppressAutoHyphens/>
        <w:spacing w:line="276" w:lineRule="auto"/>
        <w:jc w:val="center"/>
        <w:rPr>
          <w:rFonts w:ascii="Times New Roman" w:hAnsi="Times New Roman"/>
          <w:color w:val="002060"/>
          <w:spacing w:val="-2"/>
          <w:sz w:val="24"/>
        </w:rPr>
      </w:pPr>
      <w:r w:rsidRPr="00E04D58">
        <w:rPr>
          <w:rFonts w:ascii="Times New Roman" w:hAnsi="Times New Roman"/>
          <w:color w:val="002060"/>
          <w:spacing w:val="-2"/>
          <w:szCs w:val="26"/>
        </w:rPr>
        <w:t xml:space="preserve">Firms </w:t>
      </w:r>
      <w:r w:rsidR="00130E23" w:rsidRPr="00E04D58">
        <w:rPr>
          <w:rFonts w:ascii="Times New Roman" w:hAnsi="Times New Roman"/>
          <w:color w:val="002060"/>
          <w:spacing w:val="-2"/>
          <w:szCs w:val="26"/>
        </w:rPr>
        <w:t>Selection</w:t>
      </w:r>
      <w:r w:rsidR="00130E23" w:rsidRPr="00625BC2">
        <w:rPr>
          <w:rFonts w:ascii="Times New Roman" w:hAnsi="Times New Roman"/>
          <w:color w:val="002060"/>
          <w:spacing w:val="-2"/>
          <w:sz w:val="24"/>
        </w:rPr>
        <w:t xml:space="preserve"> </w:t>
      </w:r>
      <w:bookmarkEnd w:id="0"/>
    </w:p>
    <w:p w14:paraId="644BAD82" w14:textId="77777777" w:rsidR="00BC2C95" w:rsidRPr="00625BC2" w:rsidRDefault="00BC2C95" w:rsidP="00077B09">
      <w:pPr>
        <w:pStyle w:val="ChapterNumber"/>
        <w:tabs>
          <w:tab w:val="clear" w:pos="-720"/>
        </w:tabs>
        <w:spacing w:line="276" w:lineRule="auto"/>
        <w:jc w:val="center"/>
        <w:rPr>
          <w:rFonts w:ascii="Times New Roman" w:hAnsi="Times New Roman"/>
          <w:color w:val="002060"/>
          <w:spacing w:val="-2"/>
          <w:sz w:val="24"/>
          <w:szCs w:val="24"/>
        </w:rPr>
      </w:pPr>
    </w:p>
    <w:p w14:paraId="464C4871" w14:textId="3FACB60B" w:rsidR="00F33CF7" w:rsidRPr="00806E37" w:rsidRDefault="00077B09" w:rsidP="00806E37">
      <w:pPr>
        <w:spacing w:line="276" w:lineRule="auto"/>
        <w:ind w:right="26"/>
        <w:jc w:val="both"/>
        <w:rPr>
          <w:rFonts w:ascii="Times New Roman" w:hAnsi="Times New Roman"/>
          <w:bCs w:val="0"/>
          <w:caps/>
          <w:color w:val="002060"/>
          <w:sz w:val="24"/>
        </w:rPr>
      </w:pPr>
      <w:bookmarkStart w:id="1" w:name="_Hlk151369886"/>
      <w:r w:rsidRPr="00806E37">
        <w:rPr>
          <w:rFonts w:ascii="Times New Roman" w:hAnsi="Times New Roman"/>
          <w:bCs w:val="0"/>
          <w:color w:val="002060"/>
          <w:sz w:val="24"/>
        </w:rPr>
        <w:t>Climate Resilience and Agriculture Development Project</w:t>
      </w:r>
      <w:r w:rsidR="00462F6A" w:rsidRPr="00806E37">
        <w:rPr>
          <w:rFonts w:ascii="Times New Roman" w:hAnsi="Times New Roman"/>
          <w:bCs w:val="0"/>
          <w:color w:val="002060"/>
          <w:sz w:val="24"/>
        </w:rPr>
        <w:t xml:space="preserve"> in Albania</w:t>
      </w:r>
    </w:p>
    <w:p w14:paraId="7783E652" w14:textId="6EA4DD01" w:rsidR="00BC2C95" w:rsidRPr="00806E37" w:rsidRDefault="00BC2C95" w:rsidP="00806E37">
      <w:pPr>
        <w:pStyle w:val="BodyText"/>
        <w:spacing w:line="276" w:lineRule="auto"/>
        <w:rPr>
          <w:rFonts w:ascii="Times New Roman" w:hAnsi="Times New Roman" w:cs="Times New Roman"/>
          <w:b/>
          <w:color w:val="002060"/>
          <w:sz w:val="24"/>
        </w:rPr>
      </w:pPr>
      <w:r w:rsidRPr="00806E37">
        <w:rPr>
          <w:rFonts w:ascii="Times New Roman" w:hAnsi="Times New Roman" w:cs="Times New Roman"/>
          <w:color w:val="002060"/>
          <w:sz w:val="24"/>
        </w:rPr>
        <w:t>Project ID</w:t>
      </w:r>
      <w:r w:rsidR="004C656F" w:rsidRPr="00806E37">
        <w:rPr>
          <w:rFonts w:ascii="Times New Roman" w:hAnsi="Times New Roman" w:cs="Times New Roman"/>
          <w:color w:val="002060"/>
          <w:sz w:val="24"/>
        </w:rPr>
        <w:t xml:space="preserve"> Number</w:t>
      </w:r>
      <w:r w:rsidRPr="00806E37">
        <w:rPr>
          <w:rFonts w:ascii="Times New Roman" w:hAnsi="Times New Roman" w:cs="Times New Roman"/>
          <w:b/>
          <w:color w:val="002060"/>
          <w:sz w:val="24"/>
        </w:rPr>
        <w:t>: P</w:t>
      </w:r>
      <w:r w:rsidR="009375B3" w:rsidRPr="00806E37">
        <w:rPr>
          <w:rFonts w:ascii="Times New Roman" w:hAnsi="Times New Roman" w:cs="Times New Roman"/>
          <w:b/>
          <w:color w:val="002060"/>
          <w:sz w:val="24"/>
        </w:rPr>
        <w:t>178715</w:t>
      </w:r>
    </w:p>
    <w:p w14:paraId="1A27DEBD" w14:textId="2C4C20E8" w:rsidR="00BC2C95" w:rsidRPr="00806E37" w:rsidRDefault="00BC2C95" w:rsidP="00806E37">
      <w:pPr>
        <w:pStyle w:val="BodyText"/>
        <w:spacing w:line="276" w:lineRule="auto"/>
        <w:rPr>
          <w:rFonts w:ascii="Times New Roman" w:hAnsi="Times New Roman" w:cs="Times New Roman"/>
          <w:b/>
          <w:color w:val="002060"/>
          <w:sz w:val="24"/>
        </w:rPr>
      </w:pPr>
      <w:r w:rsidRPr="00806E37">
        <w:rPr>
          <w:rFonts w:ascii="Times New Roman" w:hAnsi="Times New Roman" w:cs="Times New Roman"/>
          <w:bCs/>
          <w:color w:val="002060"/>
          <w:sz w:val="24"/>
        </w:rPr>
        <w:t>IBRD Loan</w:t>
      </w:r>
      <w:r w:rsidR="004C656F" w:rsidRPr="00806E37">
        <w:rPr>
          <w:rFonts w:ascii="Times New Roman" w:hAnsi="Times New Roman" w:cs="Times New Roman"/>
          <w:bCs/>
          <w:color w:val="002060"/>
          <w:sz w:val="24"/>
        </w:rPr>
        <w:t xml:space="preserve"> Number</w:t>
      </w:r>
      <w:r w:rsidRPr="00806E37">
        <w:rPr>
          <w:rFonts w:ascii="Times New Roman" w:hAnsi="Times New Roman" w:cs="Times New Roman"/>
          <w:b/>
          <w:bCs/>
          <w:color w:val="002060"/>
          <w:sz w:val="24"/>
        </w:rPr>
        <w:t>:</w:t>
      </w:r>
      <w:r w:rsidR="00D31159" w:rsidRPr="00806E37">
        <w:rPr>
          <w:rFonts w:ascii="Times New Roman" w:hAnsi="Times New Roman" w:cs="Times New Roman"/>
          <w:b/>
          <w:bCs/>
          <w:color w:val="002060"/>
          <w:sz w:val="24"/>
        </w:rPr>
        <w:t xml:space="preserve"> </w:t>
      </w:r>
      <w:r w:rsidR="009375B3" w:rsidRPr="00806E37">
        <w:rPr>
          <w:rFonts w:ascii="Times New Roman" w:hAnsi="Times New Roman" w:cs="Times New Roman"/>
          <w:b/>
          <w:color w:val="002060"/>
          <w:sz w:val="24"/>
        </w:rPr>
        <w:t>94890</w:t>
      </w:r>
      <w:r w:rsidRPr="00806E37">
        <w:rPr>
          <w:rFonts w:ascii="Times New Roman" w:hAnsi="Times New Roman" w:cs="Times New Roman"/>
          <w:b/>
          <w:color w:val="002060"/>
          <w:sz w:val="24"/>
        </w:rPr>
        <w:t xml:space="preserve"> </w:t>
      </w:r>
    </w:p>
    <w:p w14:paraId="4D48C726" w14:textId="443652B4" w:rsidR="0091145E" w:rsidRPr="00806E37" w:rsidRDefault="0091145E" w:rsidP="00806E37">
      <w:pPr>
        <w:spacing w:line="276" w:lineRule="auto"/>
        <w:jc w:val="both"/>
        <w:rPr>
          <w:rFonts w:ascii="Times New Roman" w:hAnsi="Times New Roman"/>
          <w:b w:val="0"/>
          <w:color w:val="002060"/>
          <w:sz w:val="24"/>
          <w:lang w:val="en-GB"/>
        </w:rPr>
      </w:pPr>
      <w:bookmarkStart w:id="2" w:name="_Hlk151370043"/>
      <w:bookmarkEnd w:id="1"/>
      <w:r w:rsidRPr="00806E37">
        <w:rPr>
          <w:rFonts w:ascii="Times New Roman" w:hAnsi="Times New Roman"/>
          <w:b w:val="0"/>
          <w:color w:val="002060"/>
          <w:sz w:val="24"/>
        </w:rPr>
        <w:t>Assignment Title:</w:t>
      </w:r>
      <w:r w:rsidRPr="00806E37">
        <w:rPr>
          <w:rFonts w:ascii="Times New Roman" w:hAnsi="Times New Roman"/>
          <w:color w:val="002060"/>
          <w:sz w:val="24"/>
        </w:rPr>
        <w:t xml:space="preserve"> “</w:t>
      </w:r>
      <w:bookmarkEnd w:id="2"/>
      <w:r w:rsidR="001E1DAA" w:rsidRPr="00806E37">
        <w:rPr>
          <w:rFonts w:ascii="Times New Roman" w:hAnsi="Times New Roman"/>
          <w:color w:val="002060"/>
          <w:sz w:val="24"/>
        </w:rPr>
        <w:t>TA for feasibility assessment of SCADA for two drainage pumping stations and monitoring sensors for remaining 25</w:t>
      </w:r>
      <w:r w:rsidR="00433754" w:rsidRPr="00806E37">
        <w:rPr>
          <w:rFonts w:ascii="Times New Roman" w:hAnsi="Times New Roman"/>
          <w:color w:val="002060"/>
          <w:sz w:val="24"/>
        </w:rPr>
        <w:t>”</w:t>
      </w:r>
    </w:p>
    <w:p w14:paraId="57A22E06" w14:textId="77777777" w:rsidR="00806E37" w:rsidRPr="00806E37" w:rsidRDefault="0091145E" w:rsidP="00806E37">
      <w:pPr>
        <w:spacing w:line="276" w:lineRule="auto"/>
        <w:rPr>
          <w:rFonts w:ascii="Times New Roman" w:hAnsi="Times New Roman"/>
          <w:color w:val="002060"/>
          <w:sz w:val="24"/>
        </w:rPr>
      </w:pPr>
      <w:r w:rsidRPr="00806E37">
        <w:rPr>
          <w:rFonts w:ascii="Times New Roman" w:hAnsi="Times New Roman"/>
          <w:b w:val="0"/>
          <w:color w:val="002060"/>
          <w:sz w:val="24"/>
          <w:lang w:val="en-GB"/>
        </w:rPr>
        <w:t>Reference:</w:t>
      </w:r>
      <w:r w:rsidRPr="00806E37">
        <w:rPr>
          <w:rFonts w:ascii="Times New Roman" w:hAnsi="Times New Roman"/>
          <w:color w:val="002060"/>
          <w:sz w:val="24"/>
          <w:lang w:val="en-GB"/>
        </w:rPr>
        <w:t xml:space="preserve"> </w:t>
      </w:r>
      <w:r w:rsidR="00806E37" w:rsidRPr="00806E37">
        <w:rPr>
          <w:rFonts w:ascii="Times New Roman" w:hAnsi="Times New Roman"/>
          <w:color w:val="002060"/>
          <w:sz w:val="24"/>
        </w:rPr>
        <w:t>AL-MARD-389940-CS-QCBS</w:t>
      </w:r>
    </w:p>
    <w:p w14:paraId="1481DEE2" w14:textId="03CC884E" w:rsidR="0091145E" w:rsidRPr="00DB0180" w:rsidRDefault="0091145E" w:rsidP="006151F9">
      <w:pPr>
        <w:spacing w:line="276" w:lineRule="auto"/>
        <w:rPr>
          <w:rFonts w:ascii="Times New Roman" w:hAnsi="Times New Roman"/>
          <w:b w:val="0"/>
          <w:color w:val="002060"/>
          <w:sz w:val="24"/>
          <w:lang w:val="en-US"/>
        </w:rPr>
      </w:pPr>
    </w:p>
    <w:p w14:paraId="1E15D041" w14:textId="77777777" w:rsidR="00DF74D4" w:rsidRPr="00CE7747" w:rsidRDefault="00DF74D4" w:rsidP="00CE7747">
      <w:pPr>
        <w:pStyle w:val="StylePADEdoardo"/>
        <w:numPr>
          <w:ilvl w:val="0"/>
          <w:numId w:val="0"/>
        </w:numPr>
        <w:spacing w:line="276" w:lineRule="auto"/>
        <w:rPr>
          <w:rFonts w:ascii="Times New Roman" w:eastAsia="Times New Roman" w:hAnsi="Times New Roman" w:cs="Times New Roman"/>
          <w:bCs w:val="0"/>
          <w:color w:val="002060"/>
          <w:sz w:val="24"/>
          <w:szCs w:val="24"/>
          <w:lang w:val="en-US"/>
        </w:rPr>
      </w:pPr>
      <w:bookmarkStart w:id="3" w:name="_Hlk138418764"/>
      <w:bookmarkStart w:id="4" w:name="_Hlk138331977"/>
      <w:r w:rsidRPr="00CE7747">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CE7747">
        <w:rPr>
          <w:rFonts w:ascii="Times New Roman" w:eastAsia="Times New Roman" w:hAnsi="Times New Roman" w:cs="Times New Roman"/>
          <w:b w:val="0"/>
          <w:bCs w:val="0"/>
          <w:color w:val="002060"/>
          <w:sz w:val="24"/>
          <w:szCs w:val="24"/>
          <w:lang w:val="en-US"/>
        </w:rPr>
        <w:t>GoA</w:t>
      </w:r>
      <w:proofErr w:type="spellEnd"/>
      <w:r w:rsidRPr="00CE7747">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CE7747">
        <w:rPr>
          <w:rFonts w:ascii="Times New Roman" w:hAnsi="Times New Roman" w:cs="Times New Roman"/>
          <w:color w:val="002060"/>
          <w:sz w:val="24"/>
          <w:szCs w:val="24"/>
        </w:rPr>
        <w:t xml:space="preserve"> </w:t>
      </w:r>
      <w:r w:rsidRPr="00CE7747">
        <w:rPr>
          <w:rFonts w:ascii="Times New Roman" w:eastAsia="Times New Roman" w:hAnsi="Times New Roman" w:cs="Times New Roman"/>
          <w:b w:val="0"/>
          <w:bCs w:val="0"/>
          <w:color w:val="002060"/>
          <w:sz w:val="24"/>
          <w:szCs w:val="24"/>
          <w:lang w:val="en-US"/>
        </w:rPr>
        <w:t>This project aims to increase competitiveness and climate resilience of priority agri-food value chains</w:t>
      </w:r>
      <w:r w:rsidR="00E20306" w:rsidRPr="00CE7747">
        <w:rPr>
          <w:rFonts w:ascii="Times New Roman" w:eastAsia="Times New Roman" w:hAnsi="Times New Roman" w:cs="Times New Roman"/>
          <w:b w:val="0"/>
          <w:bCs w:val="0"/>
          <w:color w:val="002060"/>
          <w:sz w:val="24"/>
          <w:szCs w:val="24"/>
          <w:lang w:val="en-US"/>
        </w:rPr>
        <w:t xml:space="preserve"> focusing on </w:t>
      </w:r>
      <w:bookmarkEnd w:id="3"/>
      <w:r w:rsidRPr="00CE7747">
        <w:rPr>
          <w:rFonts w:ascii="Times New Roman" w:eastAsia="Times New Roman" w:hAnsi="Times New Roman" w:cs="Times New Roman"/>
          <w:b w:val="0"/>
          <w:bCs w:val="0"/>
          <w:color w:val="002060"/>
          <w:sz w:val="24"/>
          <w:szCs w:val="24"/>
          <w:lang w:val="en-US"/>
        </w:rPr>
        <w:t>(</w:t>
      </w:r>
      <w:proofErr w:type="spellStart"/>
      <w:r w:rsidRPr="00CE7747">
        <w:rPr>
          <w:rFonts w:ascii="Times New Roman" w:eastAsia="Times New Roman" w:hAnsi="Times New Roman" w:cs="Times New Roman"/>
          <w:b w:val="0"/>
          <w:bCs w:val="0"/>
          <w:color w:val="002060"/>
          <w:sz w:val="24"/>
          <w:szCs w:val="24"/>
          <w:lang w:val="en-US"/>
        </w:rPr>
        <w:t>i</w:t>
      </w:r>
      <w:proofErr w:type="spellEnd"/>
      <w:r w:rsidRPr="00CE7747">
        <w:rPr>
          <w:rFonts w:ascii="Times New Roman" w:eastAsia="Times New Roman" w:hAnsi="Times New Roman" w:cs="Times New Roman"/>
          <w:b w:val="0"/>
          <w:bCs w:val="0"/>
          <w:color w:val="002060"/>
          <w:sz w:val="24"/>
          <w:szCs w:val="24"/>
          <w:lang w:val="en-US"/>
        </w:rPr>
        <w:t xml:space="preserve">) </w:t>
      </w:r>
      <w:r w:rsidR="003F2BAB" w:rsidRPr="00CE7747">
        <w:rPr>
          <w:rFonts w:ascii="Times New Roman" w:eastAsia="Times New Roman" w:hAnsi="Times New Roman" w:cs="Times New Roman"/>
          <w:b w:val="0"/>
          <w:bCs w:val="0"/>
          <w:color w:val="002060"/>
          <w:sz w:val="24"/>
          <w:szCs w:val="24"/>
          <w:lang w:val="en-US"/>
        </w:rPr>
        <w:t xml:space="preserve">promoting climate smart and resilient value chains,  </w:t>
      </w:r>
      <w:r w:rsidRPr="00CE7747">
        <w:rPr>
          <w:rFonts w:ascii="Times New Roman" w:eastAsia="Times New Roman" w:hAnsi="Times New Roman" w:cs="Times New Roman"/>
          <w:b w:val="0"/>
          <w:bCs w:val="0"/>
          <w:color w:val="002060"/>
          <w:sz w:val="24"/>
          <w:szCs w:val="24"/>
          <w:lang w:val="en-US"/>
        </w:rPr>
        <w:t>(ii)</w:t>
      </w:r>
      <w:r w:rsidR="003F2BAB" w:rsidRPr="00CE7747">
        <w:rPr>
          <w:rFonts w:ascii="Times New Roman" w:eastAsiaTheme="minorEastAsia" w:hAnsi="Times New Roman" w:cs="Times New Roman"/>
          <w:b w:val="0"/>
          <w:bCs w:val="0"/>
          <w:color w:val="002060"/>
          <w:sz w:val="24"/>
          <w:szCs w:val="24"/>
          <w:lang w:val="en-US"/>
        </w:rPr>
        <w:t xml:space="preserve"> </w:t>
      </w:r>
      <w:r w:rsidR="003F2BAB" w:rsidRPr="00CE7747">
        <w:rPr>
          <w:rFonts w:ascii="Times New Roman" w:eastAsia="Times New Roman" w:hAnsi="Times New Roman" w:cs="Times New Roman"/>
          <w:b w:val="0"/>
          <w:bCs w:val="0"/>
          <w:color w:val="002060"/>
          <w:sz w:val="24"/>
          <w:szCs w:val="24"/>
          <w:lang w:val="en-US"/>
        </w:rPr>
        <w:t>promoting typical products and value addition</w:t>
      </w:r>
      <w:r w:rsidRPr="00CE7747">
        <w:rPr>
          <w:rFonts w:ascii="Times New Roman" w:eastAsia="Times New Roman" w:hAnsi="Times New Roman" w:cs="Times New Roman"/>
          <w:b w:val="0"/>
          <w:bCs w:val="0"/>
          <w:color w:val="002060"/>
          <w:sz w:val="24"/>
          <w:szCs w:val="24"/>
          <w:lang w:val="en-US"/>
        </w:rPr>
        <w:t xml:space="preserve"> (iii) </w:t>
      </w:r>
      <w:r w:rsidR="003F2BAB" w:rsidRPr="00CE7747">
        <w:rPr>
          <w:rFonts w:ascii="Times New Roman" w:eastAsia="Times New Roman" w:hAnsi="Times New Roman" w:cs="Times New Roman"/>
          <w:b w:val="0"/>
          <w:bCs w:val="0"/>
          <w:color w:val="002060"/>
          <w:sz w:val="24"/>
          <w:szCs w:val="24"/>
          <w:lang w:val="en-US"/>
        </w:rPr>
        <w:t>developing Climate Smart Agriculture (CSA) IT Platform (iv) modernizing selected irrigation and drainage schemes for high-value agricultural production</w:t>
      </w:r>
      <w:r w:rsidR="003F2BAB" w:rsidRPr="00CE7747" w:rsidDel="003F2BAB">
        <w:rPr>
          <w:rFonts w:ascii="Times New Roman" w:eastAsia="Times New Roman" w:hAnsi="Times New Roman" w:cs="Times New Roman"/>
          <w:b w:val="0"/>
          <w:bCs w:val="0"/>
          <w:color w:val="002060"/>
          <w:sz w:val="24"/>
          <w:szCs w:val="24"/>
          <w:lang w:val="en-US"/>
        </w:rPr>
        <w:t xml:space="preserve"> </w:t>
      </w:r>
      <w:r w:rsidRPr="00CE7747">
        <w:rPr>
          <w:rFonts w:ascii="Times New Roman" w:eastAsia="Times New Roman" w:hAnsi="Times New Roman" w:cs="Times New Roman"/>
          <w:b w:val="0"/>
          <w:bCs w:val="0"/>
          <w:color w:val="002060"/>
          <w:sz w:val="24"/>
          <w:szCs w:val="24"/>
          <w:lang w:val="en-US"/>
        </w:rPr>
        <w:t>(v)</w:t>
      </w:r>
      <w:r w:rsidR="003F2BAB" w:rsidRPr="00CE7747">
        <w:rPr>
          <w:rFonts w:ascii="Times New Roman" w:eastAsia="Times New Roman" w:hAnsi="Times New Roman" w:cs="Times New Roman"/>
          <w:b w:val="0"/>
          <w:bCs w:val="0"/>
          <w:color w:val="002060"/>
          <w:sz w:val="24"/>
          <w:szCs w:val="24"/>
          <w:lang w:val="en-US"/>
        </w:rPr>
        <w:t xml:space="preserve"> enhancing compliance with food safety and quality standards</w:t>
      </w:r>
      <w:r w:rsidRPr="00CE7747">
        <w:rPr>
          <w:rFonts w:ascii="Times New Roman" w:eastAsia="Times New Roman" w:hAnsi="Times New Roman" w:cs="Times New Roman"/>
          <w:b w:val="0"/>
          <w:bCs w:val="0"/>
          <w:color w:val="002060"/>
          <w:sz w:val="24"/>
          <w:szCs w:val="24"/>
          <w:lang w:val="en-US"/>
        </w:rPr>
        <w:t xml:space="preserve"> </w:t>
      </w:r>
      <w:r w:rsidR="003F2BAB" w:rsidRPr="00CE7747">
        <w:rPr>
          <w:rFonts w:ascii="Times New Roman" w:eastAsia="Times New Roman" w:hAnsi="Times New Roman" w:cs="Times New Roman"/>
          <w:b w:val="0"/>
          <w:bCs w:val="0"/>
          <w:color w:val="002060"/>
          <w:sz w:val="24"/>
          <w:szCs w:val="24"/>
          <w:lang w:val="en-US"/>
        </w:rPr>
        <w:t xml:space="preserve">and (vi) </w:t>
      </w:r>
      <w:bookmarkStart w:id="5" w:name="_Hlk126946916"/>
      <w:r w:rsidR="003F2BAB" w:rsidRPr="00CE7747">
        <w:rPr>
          <w:rFonts w:ascii="Times New Roman" w:eastAsia="Times New Roman" w:hAnsi="Times New Roman" w:cs="Times New Roman"/>
          <w:b w:val="0"/>
          <w:bCs w:val="0"/>
          <w:color w:val="002060"/>
          <w:sz w:val="24"/>
          <w:szCs w:val="24"/>
          <w:lang w:val="en-US"/>
        </w:rPr>
        <w:t>strengthening</w:t>
      </w:r>
      <w:bookmarkEnd w:id="5"/>
      <w:r w:rsidR="003F2BAB" w:rsidRPr="00CE7747">
        <w:rPr>
          <w:rFonts w:ascii="Times New Roman" w:eastAsia="Times New Roman" w:hAnsi="Times New Roman" w:cs="Times New Roman"/>
          <w:b w:val="0"/>
          <w:bCs w:val="0"/>
          <w:color w:val="002060"/>
          <w:sz w:val="24"/>
          <w:szCs w:val="24"/>
          <w:lang w:val="en-US"/>
        </w:rPr>
        <w:t xml:space="preserve"> </w:t>
      </w:r>
      <w:r w:rsidRPr="00CE7747">
        <w:rPr>
          <w:rFonts w:ascii="Times New Roman" w:eastAsia="Times New Roman" w:hAnsi="Times New Roman" w:cs="Times New Roman"/>
          <w:b w:val="0"/>
          <w:bCs w:val="0"/>
          <w:color w:val="002060"/>
          <w:sz w:val="24"/>
          <w:szCs w:val="24"/>
          <w:lang w:val="en-US"/>
        </w:rPr>
        <w:t>evidence-based decision making for resilience and sustainable agri-food systems.</w:t>
      </w:r>
      <w:r w:rsidRPr="00CE7747">
        <w:rPr>
          <w:rFonts w:ascii="Times New Roman" w:eastAsia="Times New Roman" w:hAnsi="Times New Roman" w:cs="Times New Roman"/>
          <w:bCs w:val="0"/>
          <w:color w:val="002060"/>
          <w:sz w:val="24"/>
          <w:szCs w:val="24"/>
          <w:lang w:val="en-US"/>
        </w:rPr>
        <w:t xml:space="preserve"> </w:t>
      </w:r>
    </w:p>
    <w:p w14:paraId="37B59A79" w14:textId="7E6AEED2" w:rsidR="002B2F2C" w:rsidRPr="00CE7747" w:rsidRDefault="00E20306" w:rsidP="00CE7747">
      <w:pPr>
        <w:spacing w:line="276" w:lineRule="auto"/>
        <w:jc w:val="both"/>
        <w:rPr>
          <w:rFonts w:ascii="Times New Roman" w:hAnsi="Times New Roman"/>
          <w:b w:val="0"/>
          <w:bCs w:val="0"/>
          <w:color w:val="002060"/>
          <w:sz w:val="24"/>
        </w:rPr>
      </w:pPr>
      <w:r w:rsidRPr="00CE7747">
        <w:rPr>
          <w:rFonts w:ascii="Times New Roman" w:hAnsi="Times New Roman"/>
          <w:b w:val="0"/>
          <w:bCs w:val="0"/>
          <w:color w:val="002060"/>
          <w:sz w:val="24"/>
          <w:lang w:val="en-US"/>
        </w:rPr>
        <w:t xml:space="preserve">The services required to be </w:t>
      </w:r>
      <w:r w:rsidR="003F2BAB" w:rsidRPr="00CE7747">
        <w:rPr>
          <w:rFonts w:ascii="Times New Roman" w:hAnsi="Times New Roman"/>
          <w:b w:val="0"/>
          <w:bCs w:val="0"/>
          <w:color w:val="002060"/>
          <w:sz w:val="24"/>
          <w:lang w:val="en-US"/>
        </w:rPr>
        <w:t>contracted</w:t>
      </w:r>
      <w:r w:rsidRPr="00CE7747">
        <w:rPr>
          <w:rFonts w:ascii="Times New Roman" w:hAnsi="Times New Roman"/>
          <w:b w:val="0"/>
          <w:bCs w:val="0"/>
          <w:color w:val="002060"/>
          <w:sz w:val="24"/>
          <w:lang w:val="en-US"/>
        </w:rPr>
        <w:t xml:space="preserve"> aim</w:t>
      </w:r>
      <w:bookmarkEnd w:id="4"/>
      <w:r w:rsidRPr="00CE7747">
        <w:rPr>
          <w:rFonts w:ascii="Times New Roman" w:hAnsi="Times New Roman"/>
          <w:b w:val="0"/>
          <w:bCs w:val="0"/>
          <w:color w:val="002060"/>
          <w:sz w:val="24"/>
          <w:lang w:val="en-US"/>
        </w:rPr>
        <w:t xml:space="preserve"> </w:t>
      </w:r>
      <w:r w:rsidR="00DF74D4" w:rsidRPr="00CE7747">
        <w:rPr>
          <w:rFonts w:ascii="Times New Roman" w:hAnsi="Times New Roman"/>
          <w:b w:val="0"/>
          <w:bCs w:val="0"/>
          <w:color w:val="002060"/>
          <w:sz w:val="24"/>
          <w:lang w:val="en-US"/>
        </w:rPr>
        <w:t xml:space="preserve">to support </w:t>
      </w:r>
      <w:r w:rsidR="0018438B" w:rsidRPr="00CE7747">
        <w:rPr>
          <w:rFonts w:ascii="Times New Roman" w:hAnsi="Times New Roman"/>
          <w:b w:val="0"/>
          <w:bCs w:val="0"/>
          <w:color w:val="002060"/>
          <w:sz w:val="24"/>
          <w:lang w:val="en-US"/>
        </w:rPr>
        <w:t>the Ministry of Agriculture and Rural Development (</w:t>
      </w:r>
      <w:r w:rsidR="00DF74D4" w:rsidRPr="00CE7747">
        <w:rPr>
          <w:rFonts w:ascii="Times New Roman" w:hAnsi="Times New Roman"/>
          <w:b w:val="0"/>
          <w:bCs w:val="0"/>
          <w:color w:val="002060"/>
          <w:sz w:val="24"/>
          <w:lang w:val="en-US"/>
        </w:rPr>
        <w:t>MARD</w:t>
      </w:r>
      <w:r w:rsidR="0018438B" w:rsidRPr="00CE7747">
        <w:rPr>
          <w:rFonts w:ascii="Times New Roman" w:hAnsi="Times New Roman"/>
          <w:b w:val="0"/>
          <w:bCs w:val="0"/>
          <w:color w:val="002060"/>
          <w:sz w:val="24"/>
          <w:lang w:val="en-US"/>
        </w:rPr>
        <w:t>)</w:t>
      </w:r>
      <w:r w:rsidR="00DF74D4" w:rsidRPr="00CE7747">
        <w:rPr>
          <w:rFonts w:ascii="Times New Roman" w:hAnsi="Times New Roman"/>
          <w:b w:val="0"/>
          <w:bCs w:val="0"/>
          <w:color w:val="002060"/>
          <w:sz w:val="24"/>
          <w:lang w:val="en-US"/>
        </w:rPr>
        <w:t xml:space="preserve"> in ensuring successful implementation of the </w:t>
      </w:r>
      <w:r w:rsidR="002B2F2C" w:rsidRPr="00CE7747">
        <w:rPr>
          <w:rFonts w:ascii="Times New Roman" w:hAnsi="Times New Roman"/>
          <w:b w:val="0"/>
          <w:bCs w:val="0"/>
          <w:color w:val="002060"/>
          <w:sz w:val="24"/>
          <w:lang w:val="en-US"/>
        </w:rPr>
        <w:t xml:space="preserve">contract </w:t>
      </w:r>
      <w:r w:rsidR="002B2F2C" w:rsidRPr="00CE7747">
        <w:rPr>
          <w:rFonts w:ascii="Times New Roman" w:hAnsi="Times New Roman"/>
          <w:b w:val="0"/>
          <w:bCs w:val="0"/>
          <w:color w:val="002060"/>
          <w:sz w:val="24"/>
        </w:rPr>
        <w:t>“</w:t>
      </w:r>
      <w:r w:rsidR="00B509E1" w:rsidRPr="00CE7747">
        <w:rPr>
          <w:rFonts w:ascii="Times New Roman" w:hAnsi="Times New Roman"/>
          <w:b w:val="0"/>
          <w:bCs w:val="0"/>
          <w:color w:val="002060"/>
          <w:sz w:val="24"/>
        </w:rPr>
        <w:t>TA for feasibility assessment of SCADA for two drainage pumping stations and monitoring sensors for remaining 25</w:t>
      </w:r>
      <w:r w:rsidR="002B2F2C" w:rsidRPr="00CE7747">
        <w:rPr>
          <w:rFonts w:ascii="Times New Roman" w:hAnsi="Times New Roman"/>
          <w:b w:val="0"/>
          <w:bCs w:val="0"/>
          <w:color w:val="002060"/>
          <w:sz w:val="24"/>
        </w:rPr>
        <w:t>”.</w:t>
      </w:r>
    </w:p>
    <w:p w14:paraId="56432C64" w14:textId="1E53349D" w:rsidR="0059325C" w:rsidRPr="00CE7747" w:rsidRDefault="0059325C" w:rsidP="00CE7747">
      <w:pPr>
        <w:tabs>
          <w:tab w:val="left" w:pos="0"/>
          <w:tab w:val="num" w:pos="900"/>
        </w:tabs>
        <w:spacing w:before="240" w:line="276" w:lineRule="auto"/>
        <w:jc w:val="both"/>
        <w:rPr>
          <w:rFonts w:ascii="Times New Roman" w:hAnsi="Times New Roman"/>
          <w:b w:val="0"/>
          <w:bCs w:val="0"/>
          <w:color w:val="002060"/>
          <w:sz w:val="24"/>
          <w:lang w:val="en-GB"/>
        </w:rPr>
      </w:pPr>
      <w:r w:rsidRPr="00CE7747">
        <w:rPr>
          <w:rFonts w:ascii="Times New Roman" w:hAnsi="Times New Roman"/>
          <w:b w:val="0"/>
          <w:bCs w:val="0"/>
          <w:color w:val="002060"/>
          <w:sz w:val="24"/>
        </w:rPr>
        <w:t xml:space="preserve">The MARD seeks the Consulting Services of a qualified consulting firm/consortium with the objective to assist MoARD with the </w:t>
      </w:r>
      <w:r w:rsidR="003D36AE" w:rsidRPr="00CE7747">
        <w:rPr>
          <w:rFonts w:ascii="Times New Roman" w:hAnsi="Times New Roman"/>
          <w:b w:val="0"/>
          <w:bCs w:val="0"/>
          <w:color w:val="002060"/>
          <w:sz w:val="24"/>
        </w:rPr>
        <w:t>T</w:t>
      </w:r>
      <w:r w:rsidR="003D36AE" w:rsidRPr="00CE7747">
        <w:rPr>
          <w:rFonts w:ascii="Times New Roman" w:hAnsi="Times New Roman"/>
          <w:b w:val="0"/>
          <w:bCs w:val="0"/>
          <w:color w:val="002060"/>
          <w:sz w:val="24"/>
        </w:rPr>
        <w:t>echnical asisstance</w:t>
      </w:r>
      <w:r w:rsidR="003D36AE" w:rsidRPr="00CE7747">
        <w:rPr>
          <w:rFonts w:ascii="Times New Roman" w:hAnsi="Times New Roman"/>
          <w:b w:val="0"/>
          <w:bCs w:val="0"/>
          <w:color w:val="002060"/>
          <w:sz w:val="24"/>
        </w:rPr>
        <w:t xml:space="preserve"> for feasibility assessment of SCADA for two drainage pumping stations and monitoring sensors for remaining 25</w:t>
      </w:r>
      <w:r w:rsidRPr="00CE7747">
        <w:rPr>
          <w:rFonts w:ascii="Times New Roman" w:hAnsi="Times New Roman"/>
          <w:b w:val="0"/>
          <w:bCs w:val="0"/>
          <w:color w:val="002060"/>
          <w:sz w:val="24"/>
          <w:lang w:val="en-GB"/>
        </w:rPr>
        <w:t xml:space="preserve">. </w:t>
      </w:r>
    </w:p>
    <w:p w14:paraId="3162ACF9" w14:textId="6A0AE6D8" w:rsidR="00D468C7" w:rsidRPr="00CE7747" w:rsidRDefault="0059325C" w:rsidP="00CE7747">
      <w:pPr>
        <w:spacing w:before="240" w:after="240" w:line="276" w:lineRule="auto"/>
        <w:jc w:val="both"/>
        <w:rPr>
          <w:rFonts w:ascii="Times New Roman" w:hAnsi="Times New Roman"/>
          <w:b w:val="0"/>
          <w:bCs w:val="0"/>
          <w:color w:val="002060"/>
          <w:sz w:val="24"/>
          <w:lang w:val="en-GB"/>
        </w:rPr>
      </w:pPr>
      <w:r w:rsidRPr="00CE7747">
        <w:rPr>
          <w:rFonts w:ascii="Times New Roman" w:hAnsi="Times New Roman"/>
          <w:b w:val="0"/>
          <w:color w:val="002060"/>
          <w:sz w:val="24"/>
        </w:rPr>
        <w:t>The Consultant will be responsible for providing qualified professional and supporting staff and all necessary services required for the efficient cost effective and timely execution of the Consultancy Services</w:t>
      </w:r>
      <w:r w:rsidR="00D468C7" w:rsidRPr="00CE7747">
        <w:rPr>
          <w:rFonts w:ascii="Times New Roman" w:hAnsi="Times New Roman"/>
          <w:b w:val="0"/>
          <w:bCs w:val="0"/>
          <w:color w:val="002060"/>
          <w:sz w:val="24"/>
        </w:rPr>
        <w:t xml:space="preserve">. </w:t>
      </w:r>
      <w:r w:rsidR="00BC2684" w:rsidRPr="00CE7747">
        <w:rPr>
          <w:rFonts w:ascii="Times New Roman" w:hAnsi="Times New Roman"/>
          <w:b w:val="0"/>
          <w:bCs w:val="0"/>
          <w:color w:val="002060"/>
          <w:sz w:val="24"/>
        </w:rPr>
        <w:t xml:space="preserve"> </w:t>
      </w:r>
    </w:p>
    <w:p w14:paraId="6402C1FF" w14:textId="0F95BFE1" w:rsidR="00DB6BE2" w:rsidRPr="00CE7747" w:rsidRDefault="00DB6BE2" w:rsidP="00CE7747">
      <w:pPr>
        <w:pStyle w:val="Heading1"/>
        <w:numPr>
          <w:ilvl w:val="0"/>
          <w:numId w:val="23"/>
        </w:numPr>
        <w:spacing w:after="240" w:line="276" w:lineRule="auto"/>
        <w:rPr>
          <w:rFonts w:ascii="Times New Roman" w:hAnsi="Times New Roman" w:cs="Times New Roman"/>
          <w:noProof/>
          <w:color w:val="002060"/>
          <w:szCs w:val="24"/>
        </w:rPr>
      </w:pPr>
      <w:r w:rsidRPr="00CE7747">
        <w:rPr>
          <w:rFonts w:ascii="Times New Roman" w:hAnsi="Times New Roman" w:cs="Times New Roman"/>
          <w:noProof/>
          <w:color w:val="002060"/>
          <w:szCs w:val="24"/>
        </w:rPr>
        <w:t>Scope of Work</w:t>
      </w:r>
    </w:p>
    <w:p w14:paraId="0E6B91BE" w14:textId="77777777" w:rsidR="00892635" w:rsidRPr="00CE7747" w:rsidRDefault="00892635" w:rsidP="00CE7747">
      <w:pPr>
        <w:spacing w:line="276" w:lineRule="auto"/>
        <w:jc w:val="both"/>
        <w:rPr>
          <w:rFonts w:ascii="Times New Roman" w:hAnsi="Times New Roman"/>
          <w:b w:val="0"/>
          <w:bCs w:val="0"/>
          <w:color w:val="002060"/>
          <w:sz w:val="24"/>
        </w:rPr>
      </w:pPr>
      <w:r w:rsidRPr="00CE7747">
        <w:rPr>
          <w:rFonts w:ascii="Times New Roman" w:hAnsi="Times New Roman"/>
          <w:b w:val="0"/>
          <w:bCs w:val="0"/>
          <w:color w:val="002060"/>
          <w:sz w:val="24"/>
        </w:rPr>
        <w:t xml:space="preserve">The purpose of this Scope of Work is to define the services required for assessing the existing stormwater pumping stations, with particular emphasis on the monitoring system, to determine their current condition and evaluate feasible solutions for effective remote monitoring of these stations. </w:t>
      </w:r>
    </w:p>
    <w:p w14:paraId="4FC2D168" w14:textId="77777777" w:rsidR="00892635" w:rsidRPr="00CE7747" w:rsidRDefault="00892635" w:rsidP="00CE7747">
      <w:pPr>
        <w:spacing w:line="276" w:lineRule="auto"/>
        <w:jc w:val="both"/>
        <w:rPr>
          <w:rFonts w:ascii="Times New Roman" w:hAnsi="Times New Roman"/>
          <w:b w:val="0"/>
          <w:bCs w:val="0"/>
          <w:color w:val="002060"/>
          <w:sz w:val="24"/>
        </w:rPr>
      </w:pPr>
      <w:r w:rsidRPr="00CE7747">
        <w:rPr>
          <w:rFonts w:ascii="Times New Roman" w:hAnsi="Times New Roman"/>
          <w:b w:val="0"/>
          <w:bCs w:val="0"/>
          <w:color w:val="002060"/>
          <w:sz w:val="24"/>
        </w:rPr>
        <w:t xml:space="preserve">The Consultant shall review all available documentation, including but not limited to as-built drawings, operation and maintenance records, and existing monitoring or control system information. </w:t>
      </w:r>
    </w:p>
    <w:p w14:paraId="7FE86323" w14:textId="77777777" w:rsidR="00892635" w:rsidRPr="00CE7747" w:rsidRDefault="00892635" w:rsidP="00CE7747">
      <w:pPr>
        <w:spacing w:line="276" w:lineRule="auto"/>
        <w:jc w:val="both"/>
        <w:rPr>
          <w:rFonts w:ascii="Times New Roman" w:hAnsi="Times New Roman"/>
          <w:b w:val="0"/>
          <w:bCs w:val="0"/>
          <w:color w:val="002060"/>
          <w:sz w:val="24"/>
        </w:rPr>
      </w:pPr>
      <w:r w:rsidRPr="00CE7747">
        <w:rPr>
          <w:rFonts w:ascii="Times New Roman" w:hAnsi="Times New Roman"/>
          <w:b w:val="0"/>
          <w:bCs w:val="0"/>
          <w:color w:val="002060"/>
          <w:sz w:val="24"/>
        </w:rPr>
        <w:t xml:space="preserve">The Consultant shall conduct field inspections at each identified pumping station. The inspections shall include an evaluation of the instrumentation, automation and control panels, field sensors, communication networks, and all other related components. The purpose of the </w:t>
      </w:r>
      <w:r w:rsidRPr="00CE7747">
        <w:rPr>
          <w:rFonts w:ascii="Times New Roman" w:hAnsi="Times New Roman"/>
          <w:b w:val="0"/>
          <w:bCs w:val="0"/>
          <w:color w:val="002060"/>
          <w:sz w:val="24"/>
        </w:rPr>
        <w:lastRenderedPageBreak/>
        <w:t>inspection shall be to assess the technical condition, operational performance, and suitability of these systems for integration into an automated monitoring framework.</w:t>
      </w:r>
    </w:p>
    <w:p w14:paraId="1130262F" w14:textId="77777777" w:rsidR="00892635" w:rsidRPr="00CE7747" w:rsidRDefault="00892635" w:rsidP="00CE7747">
      <w:pPr>
        <w:spacing w:line="276" w:lineRule="auto"/>
        <w:jc w:val="both"/>
        <w:rPr>
          <w:rFonts w:ascii="Times New Roman" w:hAnsi="Times New Roman"/>
          <w:b w:val="0"/>
          <w:bCs w:val="0"/>
          <w:color w:val="002060"/>
          <w:sz w:val="24"/>
        </w:rPr>
      </w:pPr>
      <w:r w:rsidRPr="00CE7747">
        <w:rPr>
          <w:rFonts w:ascii="Times New Roman" w:hAnsi="Times New Roman"/>
          <w:b w:val="0"/>
          <w:bCs w:val="0"/>
          <w:color w:val="002060"/>
          <w:sz w:val="24"/>
        </w:rPr>
        <w:t>The Consultant shall document all findings through condition assessment reports, supported by photographs. Based on the inspection results, the Consultant shall prepare an evaluation of each site, for a system to achieve remote monitoring with the current setup.</w:t>
      </w:r>
    </w:p>
    <w:p w14:paraId="7F35A546" w14:textId="77777777" w:rsidR="00892635" w:rsidRPr="00CE7747" w:rsidRDefault="00892635" w:rsidP="00CE7747">
      <w:pPr>
        <w:spacing w:line="276" w:lineRule="auto"/>
        <w:jc w:val="both"/>
        <w:rPr>
          <w:rFonts w:ascii="Times New Roman" w:hAnsi="Times New Roman"/>
          <w:b w:val="0"/>
          <w:bCs w:val="0"/>
          <w:color w:val="002060"/>
          <w:sz w:val="24"/>
        </w:rPr>
      </w:pPr>
      <w:r w:rsidRPr="00CE7747">
        <w:rPr>
          <w:rFonts w:ascii="Times New Roman" w:hAnsi="Times New Roman"/>
          <w:b w:val="0"/>
          <w:bCs w:val="0"/>
          <w:color w:val="002060"/>
          <w:sz w:val="24"/>
        </w:rPr>
        <w:t>Recommendations should be prepared outlining the options available for implementing remote monitoring of the process at the pumping stations.</w:t>
      </w:r>
    </w:p>
    <w:p w14:paraId="48126437" w14:textId="77777777" w:rsidR="00892635" w:rsidRPr="00CE7747" w:rsidRDefault="00892635" w:rsidP="00CE7747">
      <w:pPr>
        <w:spacing w:line="276" w:lineRule="auto"/>
        <w:jc w:val="both"/>
        <w:rPr>
          <w:rFonts w:ascii="Times New Roman" w:hAnsi="Times New Roman"/>
          <w:b w:val="0"/>
          <w:bCs w:val="0"/>
          <w:color w:val="002060"/>
          <w:sz w:val="24"/>
        </w:rPr>
      </w:pPr>
      <w:r w:rsidRPr="00CE7747">
        <w:rPr>
          <w:rFonts w:ascii="Times New Roman" w:hAnsi="Times New Roman"/>
          <w:b w:val="0"/>
          <w:bCs w:val="0"/>
          <w:color w:val="002060"/>
          <w:sz w:val="24"/>
        </w:rPr>
        <w:t xml:space="preserve">The Consultant shall also prepare an implementation plan and roadmap for the recommended sequence of works, technical requirements, and timelines for deployment of the monitoring system across all sites. </w:t>
      </w:r>
    </w:p>
    <w:p w14:paraId="049B8081" w14:textId="77777777" w:rsidR="00892635" w:rsidRPr="00CE7747" w:rsidRDefault="00892635" w:rsidP="00CE7747">
      <w:pPr>
        <w:spacing w:line="276" w:lineRule="auto"/>
        <w:jc w:val="both"/>
        <w:rPr>
          <w:rFonts w:ascii="Times New Roman" w:hAnsi="Times New Roman"/>
          <w:b w:val="0"/>
          <w:bCs w:val="0"/>
          <w:noProof/>
          <w:color w:val="002060"/>
          <w:sz w:val="24"/>
          <w:lang w:val="mk-MK"/>
        </w:rPr>
      </w:pPr>
      <w:r w:rsidRPr="00CE7747">
        <w:rPr>
          <w:rFonts w:ascii="Times New Roman" w:hAnsi="Times New Roman"/>
          <w:b w:val="0"/>
          <w:bCs w:val="0"/>
          <w:noProof/>
          <w:color w:val="002060"/>
          <w:sz w:val="24"/>
          <w:lang w:val="mk-MK"/>
        </w:rPr>
        <w:t xml:space="preserve">The consultant will organize local field visits to inspect </w:t>
      </w:r>
      <w:r w:rsidRPr="00CE7747">
        <w:rPr>
          <w:rFonts w:ascii="Times New Roman" w:hAnsi="Times New Roman"/>
          <w:b w:val="0"/>
          <w:bCs w:val="0"/>
          <w:noProof/>
          <w:color w:val="002060"/>
          <w:sz w:val="24"/>
        </w:rPr>
        <w:t xml:space="preserve">each drainage station, </w:t>
      </w:r>
      <w:r w:rsidRPr="00CE7747">
        <w:rPr>
          <w:rFonts w:ascii="Times New Roman" w:hAnsi="Times New Roman"/>
          <w:b w:val="0"/>
          <w:bCs w:val="0"/>
          <w:noProof/>
          <w:color w:val="002060"/>
          <w:sz w:val="24"/>
          <w:lang w:val="mk-MK"/>
        </w:rPr>
        <w:t xml:space="preserve">will </w:t>
      </w:r>
      <w:r w:rsidRPr="00CE7747">
        <w:rPr>
          <w:rFonts w:ascii="Times New Roman" w:hAnsi="Times New Roman"/>
          <w:b w:val="0"/>
          <w:bCs w:val="0"/>
          <w:noProof/>
          <w:color w:val="002060"/>
          <w:sz w:val="24"/>
        </w:rPr>
        <w:t xml:space="preserve">cooperate </w:t>
      </w:r>
      <w:r w:rsidRPr="00CE7747">
        <w:rPr>
          <w:rFonts w:ascii="Times New Roman" w:hAnsi="Times New Roman"/>
          <w:b w:val="0"/>
          <w:bCs w:val="0"/>
          <w:noProof/>
          <w:color w:val="002060"/>
          <w:sz w:val="24"/>
          <w:lang w:val="mk-MK"/>
        </w:rPr>
        <w:t xml:space="preserve">with </w:t>
      </w:r>
      <w:r w:rsidRPr="00CE7747">
        <w:rPr>
          <w:rFonts w:ascii="Times New Roman" w:hAnsi="Times New Roman"/>
          <w:b w:val="0"/>
          <w:bCs w:val="0"/>
          <w:noProof/>
          <w:color w:val="002060"/>
          <w:sz w:val="24"/>
        </w:rPr>
        <w:t xml:space="preserve">the staf (operators) of the drainage stations in order to familiarize themselves with each drainage station structural condition, specifications and technical requirements. </w:t>
      </w:r>
      <w:r w:rsidRPr="00CE7747">
        <w:rPr>
          <w:rFonts w:ascii="Times New Roman" w:hAnsi="Times New Roman"/>
          <w:b w:val="0"/>
          <w:bCs w:val="0"/>
          <w:noProof/>
          <w:color w:val="002060"/>
          <w:sz w:val="24"/>
          <w:lang w:val="mk-MK"/>
        </w:rPr>
        <w:t xml:space="preserve">The tasks that will be performed within this </w:t>
      </w:r>
      <w:r w:rsidRPr="00CE7747">
        <w:rPr>
          <w:rFonts w:ascii="Times New Roman" w:hAnsi="Times New Roman"/>
          <w:b w:val="0"/>
          <w:bCs w:val="0"/>
          <w:noProof/>
          <w:color w:val="002060"/>
          <w:sz w:val="24"/>
        </w:rPr>
        <w:t xml:space="preserve">activity </w:t>
      </w:r>
      <w:r w:rsidRPr="00CE7747">
        <w:rPr>
          <w:rFonts w:ascii="Times New Roman" w:hAnsi="Times New Roman"/>
          <w:b w:val="0"/>
          <w:bCs w:val="0"/>
          <w:noProof/>
          <w:color w:val="002060"/>
          <w:sz w:val="24"/>
          <w:lang w:val="mk-MK"/>
        </w:rPr>
        <w:t>include, but are not limited to the following:</w:t>
      </w:r>
    </w:p>
    <w:p w14:paraId="5C9D8544" w14:textId="3B4F4E38" w:rsidR="00892635" w:rsidRPr="00CE7747" w:rsidRDefault="00892635" w:rsidP="00E65152">
      <w:pPr>
        <w:pStyle w:val="ListParagraph"/>
        <w:numPr>
          <w:ilvl w:val="0"/>
          <w:numId w:val="26"/>
        </w:numPr>
        <w:spacing w:after="160" w:line="276" w:lineRule="auto"/>
        <w:contextualSpacing/>
        <w:jc w:val="both"/>
        <w:rPr>
          <w:rFonts w:ascii="Times New Roman" w:hAnsi="Times New Roman"/>
          <w:b w:val="0"/>
          <w:bCs w:val="0"/>
          <w:noProof/>
          <w:color w:val="002060"/>
          <w:sz w:val="24"/>
          <w:lang w:val="mk-MK"/>
        </w:rPr>
      </w:pPr>
      <w:r w:rsidRPr="00CE7747">
        <w:rPr>
          <w:rFonts w:ascii="Times New Roman" w:hAnsi="Times New Roman"/>
          <w:b w:val="0"/>
          <w:bCs w:val="0"/>
          <w:noProof/>
          <w:color w:val="002060"/>
          <w:sz w:val="24"/>
          <w:lang w:val="mk-MK"/>
        </w:rPr>
        <w:t xml:space="preserve">Inspect all 25 drainage stations to assess their technical condition, engineering infrastructure, </w:t>
      </w:r>
    </w:p>
    <w:p w14:paraId="220E6895" w14:textId="77777777" w:rsidR="00892635" w:rsidRPr="00CE7747" w:rsidRDefault="00892635" w:rsidP="00E65152">
      <w:pPr>
        <w:pStyle w:val="ListParagraph"/>
        <w:numPr>
          <w:ilvl w:val="0"/>
          <w:numId w:val="26"/>
        </w:numPr>
        <w:spacing w:after="160" w:line="276" w:lineRule="auto"/>
        <w:contextualSpacing/>
        <w:jc w:val="both"/>
        <w:rPr>
          <w:rFonts w:ascii="Times New Roman" w:hAnsi="Times New Roman"/>
          <w:b w:val="0"/>
          <w:bCs w:val="0"/>
          <w:noProof/>
          <w:color w:val="002060"/>
          <w:sz w:val="24"/>
          <w:lang w:val="mk-MK"/>
        </w:rPr>
      </w:pPr>
      <w:r w:rsidRPr="00CE7747">
        <w:rPr>
          <w:rFonts w:ascii="Times New Roman" w:hAnsi="Times New Roman"/>
          <w:b w:val="0"/>
          <w:bCs w:val="0"/>
          <w:color w:val="002060"/>
          <w:sz w:val="24"/>
        </w:rPr>
        <w:t xml:space="preserve"> Review the technical condition and operational characteristics of the modernized drainage pumping stations proposed for SCADA implementation.</w:t>
      </w:r>
    </w:p>
    <w:p w14:paraId="1DCEDEAB" w14:textId="74080B19" w:rsidR="00892635" w:rsidRPr="00E65152" w:rsidRDefault="00892635" w:rsidP="00E65152">
      <w:pPr>
        <w:pStyle w:val="ListParagraph"/>
        <w:numPr>
          <w:ilvl w:val="0"/>
          <w:numId w:val="26"/>
        </w:numPr>
        <w:spacing w:after="160" w:line="276" w:lineRule="auto"/>
        <w:contextualSpacing/>
        <w:jc w:val="both"/>
        <w:rPr>
          <w:rFonts w:ascii="Times New Roman" w:hAnsi="Times New Roman"/>
          <w:b w:val="0"/>
          <w:bCs w:val="0"/>
          <w:color w:val="002060"/>
          <w:sz w:val="24"/>
        </w:rPr>
      </w:pPr>
      <w:r w:rsidRPr="00E65152">
        <w:rPr>
          <w:rFonts w:ascii="Times New Roman" w:hAnsi="Times New Roman"/>
          <w:b w:val="0"/>
          <w:bCs w:val="0"/>
          <w:color w:val="002060"/>
          <w:sz w:val="24"/>
        </w:rPr>
        <w:t>Assess the remaining twenty-five (25) drainage pumping stations where monitoring-only solutions will be applied.</w:t>
      </w:r>
    </w:p>
    <w:p w14:paraId="244104FD" w14:textId="77777777" w:rsidR="00892635" w:rsidRPr="00CE7747" w:rsidRDefault="00892635" w:rsidP="00E65152">
      <w:pPr>
        <w:pStyle w:val="ListParagraph"/>
        <w:numPr>
          <w:ilvl w:val="0"/>
          <w:numId w:val="26"/>
        </w:numPr>
        <w:spacing w:after="160" w:line="276" w:lineRule="auto"/>
        <w:contextualSpacing/>
        <w:jc w:val="both"/>
        <w:rPr>
          <w:rFonts w:ascii="Times New Roman" w:hAnsi="Times New Roman"/>
          <w:b w:val="0"/>
          <w:bCs w:val="0"/>
          <w:color w:val="002060"/>
          <w:sz w:val="24"/>
        </w:rPr>
      </w:pPr>
      <w:r w:rsidRPr="00CE7747">
        <w:rPr>
          <w:rFonts w:ascii="Times New Roman" w:hAnsi="Times New Roman"/>
          <w:b w:val="0"/>
          <w:bCs w:val="0"/>
          <w:color w:val="002060"/>
          <w:sz w:val="24"/>
        </w:rPr>
        <w:t>Evaluate existing electrical systems, control panels, communication availability, and operational practices.</w:t>
      </w:r>
    </w:p>
    <w:p w14:paraId="3AD96383" w14:textId="1375145F" w:rsidR="005E2A34" w:rsidRPr="00E65152" w:rsidRDefault="005E2A34" w:rsidP="00CE7747">
      <w:pPr>
        <w:spacing w:before="240" w:after="240" w:line="276" w:lineRule="auto"/>
        <w:jc w:val="both"/>
        <w:rPr>
          <w:rFonts w:ascii="Times New Roman" w:hAnsi="Times New Roman"/>
          <w:color w:val="002060"/>
          <w:sz w:val="24"/>
        </w:rPr>
      </w:pPr>
      <w:r w:rsidRPr="00E65152">
        <w:rPr>
          <w:rFonts w:ascii="Times New Roman" w:hAnsi="Times New Roman"/>
          <w:color w:val="002060"/>
          <w:sz w:val="24"/>
        </w:rPr>
        <w:t>Qualifications of the firms</w:t>
      </w:r>
    </w:p>
    <w:p w14:paraId="054A644A" w14:textId="77777777" w:rsidR="00B10C0A" w:rsidRPr="00E65152" w:rsidRDefault="00B10C0A" w:rsidP="00CE7747">
      <w:pPr>
        <w:spacing w:line="276" w:lineRule="auto"/>
        <w:jc w:val="both"/>
        <w:rPr>
          <w:rFonts w:ascii="Times New Roman" w:hAnsi="Times New Roman"/>
          <w:b w:val="0"/>
          <w:bCs w:val="0"/>
          <w:i/>
          <w:color w:val="002060"/>
          <w:sz w:val="24"/>
        </w:rPr>
      </w:pPr>
      <w:r w:rsidRPr="00E65152">
        <w:rPr>
          <w:rFonts w:ascii="Times New Roman" w:hAnsi="Times New Roman"/>
          <w:b w:val="0"/>
          <w:bCs w:val="0"/>
          <w:color w:val="002060"/>
          <w:sz w:val="24"/>
        </w:rPr>
        <w:t>The Consultants may collaborate with each other in the form of a joint venture or a sub-consultancy agreement to complement their respective areas of expertise, strengthen their technical accountability towards their proposals, provide a larger group of experts, and offer better approaches and methodologies.</w:t>
      </w:r>
    </w:p>
    <w:p w14:paraId="11F62435" w14:textId="77777777" w:rsidR="00B10C0A" w:rsidRPr="00E65152" w:rsidRDefault="00B10C0A" w:rsidP="00CE7747">
      <w:pPr>
        <w:pStyle w:val="ListParagraph"/>
        <w:numPr>
          <w:ilvl w:val="0"/>
          <w:numId w:val="25"/>
        </w:numPr>
        <w:spacing w:after="160" w:line="276" w:lineRule="auto"/>
        <w:contextualSpacing/>
        <w:jc w:val="both"/>
        <w:rPr>
          <w:rFonts w:ascii="Times New Roman" w:hAnsi="Times New Roman"/>
          <w:b w:val="0"/>
          <w:bCs w:val="0"/>
          <w:color w:val="002060"/>
          <w:sz w:val="24"/>
        </w:rPr>
      </w:pPr>
      <w:r w:rsidRPr="00E65152">
        <w:rPr>
          <w:rFonts w:ascii="Times New Roman" w:hAnsi="Times New Roman"/>
          <w:b w:val="0"/>
          <w:bCs w:val="0"/>
          <w:color w:val="002060"/>
          <w:sz w:val="24"/>
        </w:rPr>
        <w:t>Qualifications of the firms</w:t>
      </w:r>
    </w:p>
    <w:p w14:paraId="2AD7B702" w14:textId="77777777" w:rsidR="00B10C0A" w:rsidRPr="00E65152" w:rsidRDefault="00B10C0A" w:rsidP="00CE7747">
      <w:pPr>
        <w:spacing w:line="276" w:lineRule="auto"/>
        <w:jc w:val="both"/>
        <w:rPr>
          <w:rFonts w:ascii="Times New Roman" w:hAnsi="Times New Roman"/>
          <w:b w:val="0"/>
          <w:bCs w:val="0"/>
          <w:color w:val="002060"/>
          <w:sz w:val="24"/>
        </w:rPr>
      </w:pPr>
      <w:r w:rsidRPr="00E65152">
        <w:rPr>
          <w:rFonts w:ascii="Times New Roman" w:hAnsi="Times New Roman"/>
          <w:b w:val="0"/>
          <w:bCs w:val="0"/>
          <w:color w:val="002060"/>
          <w:sz w:val="24"/>
        </w:rPr>
        <w:t>The Consultant shall be a firm or a group of firms/consultants with the following minimum qualifications:</w:t>
      </w:r>
    </w:p>
    <w:p w14:paraId="30949295" w14:textId="77777777" w:rsidR="00B10C0A" w:rsidRPr="00E65152" w:rsidRDefault="00B10C0A" w:rsidP="00E65152">
      <w:pPr>
        <w:numPr>
          <w:ilvl w:val="0"/>
          <w:numId w:val="3"/>
        </w:numPr>
        <w:spacing w:line="276" w:lineRule="auto"/>
        <w:jc w:val="both"/>
        <w:rPr>
          <w:rFonts w:ascii="Times New Roman" w:hAnsi="Times New Roman"/>
          <w:b w:val="0"/>
          <w:bCs w:val="0"/>
          <w:color w:val="002060"/>
          <w:sz w:val="24"/>
        </w:rPr>
      </w:pPr>
      <w:r w:rsidRPr="00E65152">
        <w:rPr>
          <w:rFonts w:ascii="Times New Roman" w:hAnsi="Times New Roman"/>
          <w:b w:val="0"/>
          <w:bCs w:val="0"/>
          <w:color w:val="002060"/>
          <w:sz w:val="24"/>
        </w:rPr>
        <w:t>The Consultant must be a reputable consulting firm/group of consultants with demonstrable knowledge and at least 10 years of experience in designing control &amp; SCADA/DCS systems.</w:t>
      </w:r>
    </w:p>
    <w:p w14:paraId="4EC82336" w14:textId="77777777" w:rsidR="00B10C0A" w:rsidRPr="00E65152" w:rsidRDefault="00B10C0A" w:rsidP="00E65152">
      <w:pPr>
        <w:numPr>
          <w:ilvl w:val="0"/>
          <w:numId w:val="3"/>
        </w:numPr>
        <w:spacing w:line="276" w:lineRule="auto"/>
        <w:jc w:val="both"/>
        <w:rPr>
          <w:rFonts w:ascii="Times New Roman" w:hAnsi="Times New Roman"/>
          <w:b w:val="0"/>
          <w:bCs w:val="0"/>
          <w:color w:val="002060"/>
          <w:sz w:val="24"/>
        </w:rPr>
      </w:pPr>
      <w:r w:rsidRPr="00E65152">
        <w:rPr>
          <w:rFonts w:ascii="Times New Roman" w:hAnsi="Times New Roman"/>
          <w:b w:val="0"/>
          <w:bCs w:val="0"/>
          <w:color w:val="002060"/>
          <w:sz w:val="24"/>
        </w:rPr>
        <w:t>Similar contracts completed within the last 5 (five) years (must have completed at least 2 similar contracts in the last 5 years in designing control &amp; SCADA/DCS systems.</w:t>
      </w:r>
    </w:p>
    <w:p w14:paraId="6EFBBA96" w14:textId="77777777" w:rsidR="00B10C0A" w:rsidRPr="00E65152" w:rsidRDefault="00B10C0A" w:rsidP="00CE7747">
      <w:pPr>
        <w:numPr>
          <w:ilvl w:val="0"/>
          <w:numId w:val="3"/>
        </w:numPr>
        <w:spacing w:after="160" w:line="276" w:lineRule="auto"/>
        <w:jc w:val="both"/>
        <w:rPr>
          <w:rFonts w:ascii="Times New Roman" w:hAnsi="Times New Roman"/>
          <w:b w:val="0"/>
          <w:bCs w:val="0"/>
          <w:color w:val="002060"/>
          <w:sz w:val="24"/>
        </w:rPr>
      </w:pPr>
      <w:r w:rsidRPr="00E65152">
        <w:rPr>
          <w:rFonts w:ascii="Times New Roman" w:hAnsi="Times New Roman"/>
          <w:b w:val="0"/>
          <w:bCs w:val="0"/>
          <w:color w:val="002060"/>
          <w:sz w:val="24"/>
        </w:rPr>
        <w:t>Previous experience with World Bank projects will be an advantage.</w:t>
      </w:r>
    </w:p>
    <w:p w14:paraId="4A3202E1" w14:textId="77777777" w:rsidR="00B10C0A" w:rsidRPr="00E65152" w:rsidRDefault="00B10C0A" w:rsidP="00CE7747">
      <w:pPr>
        <w:spacing w:line="276" w:lineRule="auto"/>
        <w:jc w:val="both"/>
        <w:rPr>
          <w:rFonts w:ascii="Times New Roman" w:hAnsi="Times New Roman"/>
          <w:b w:val="0"/>
          <w:bCs w:val="0"/>
          <w:color w:val="002060"/>
          <w:sz w:val="24"/>
        </w:rPr>
      </w:pPr>
      <w:r w:rsidRPr="00E65152">
        <w:rPr>
          <w:rFonts w:ascii="Times New Roman" w:hAnsi="Times New Roman"/>
          <w:b w:val="0"/>
          <w:bCs w:val="0"/>
          <w:color w:val="002060"/>
          <w:sz w:val="24"/>
        </w:rPr>
        <w:t>Applicants will be evaluated to determine a shortlist of the most qualified firms. The criteria to be used for the selection of the shortlist will be as follows:</w:t>
      </w:r>
    </w:p>
    <w:p w14:paraId="7BA54B46" w14:textId="77777777" w:rsidR="00B10C0A" w:rsidRPr="00E65152" w:rsidRDefault="00B10C0A" w:rsidP="00E65152">
      <w:pPr>
        <w:numPr>
          <w:ilvl w:val="0"/>
          <w:numId w:val="5"/>
        </w:numPr>
        <w:spacing w:line="276" w:lineRule="auto"/>
        <w:jc w:val="both"/>
        <w:rPr>
          <w:rFonts w:ascii="Times New Roman" w:hAnsi="Times New Roman"/>
          <w:b w:val="0"/>
          <w:bCs w:val="0"/>
          <w:color w:val="002060"/>
          <w:sz w:val="24"/>
        </w:rPr>
      </w:pPr>
      <w:r w:rsidRPr="00E65152">
        <w:rPr>
          <w:rFonts w:ascii="Times New Roman" w:hAnsi="Times New Roman"/>
          <w:b w:val="0"/>
          <w:bCs w:val="0"/>
          <w:color w:val="002060"/>
          <w:sz w:val="24"/>
        </w:rPr>
        <w:t>Core business and years in business – 30 points</w:t>
      </w:r>
    </w:p>
    <w:p w14:paraId="0F45BEF5" w14:textId="77777777" w:rsidR="00B10C0A" w:rsidRPr="00E65152" w:rsidRDefault="00B10C0A" w:rsidP="00E65152">
      <w:pPr>
        <w:numPr>
          <w:ilvl w:val="0"/>
          <w:numId w:val="5"/>
        </w:numPr>
        <w:spacing w:line="276" w:lineRule="auto"/>
        <w:jc w:val="both"/>
        <w:rPr>
          <w:rFonts w:ascii="Times New Roman" w:hAnsi="Times New Roman"/>
          <w:b w:val="0"/>
          <w:bCs w:val="0"/>
          <w:color w:val="002060"/>
          <w:sz w:val="24"/>
        </w:rPr>
      </w:pPr>
      <w:r w:rsidRPr="00E65152">
        <w:rPr>
          <w:rFonts w:ascii="Times New Roman" w:hAnsi="Times New Roman"/>
          <w:b w:val="0"/>
          <w:bCs w:val="0"/>
          <w:color w:val="002060"/>
          <w:sz w:val="24"/>
        </w:rPr>
        <w:t>Previous experience in similar tasks – 60 points</w:t>
      </w:r>
    </w:p>
    <w:p w14:paraId="01BB80AB" w14:textId="77777777" w:rsidR="00B10C0A" w:rsidRPr="00E65152" w:rsidRDefault="00B10C0A" w:rsidP="00CE7747">
      <w:pPr>
        <w:numPr>
          <w:ilvl w:val="0"/>
          <w:numId w:val="5"/>
        </w:numPr>
        <w:spacing w:after="160" w:line="276" w:lineRule="auto"/>
        <w:jc w:val="both"/>
        <w:rPr>
          <w:rFonts w:ascii="Times New Roman" w:hAnsi="Times New Roman"/>
          <w:b w:val="0"/>
          <w:bCs w:val="0"/>
          <w:color w:val="002060"/>
          <w:sz w:val="24"/>
        </w:rPr>
      </w:pPr>
      <w:r w:rsidRPr="00E65152">
        <w:rPr>
          <w:rFonts w:ascii="Times New Roman" w:hAnsi="Times New Roman"/>
          <w:b w:val="0"/>
          <w:bCs w:val="0"/>
          <w:color w:val="002060"/>
          <w:sz w:val="24"/>
        </w:rPr>
        <w:t>Availability of qualified staff within the firm to carry out the task – 10 points</w:t>
      </w:r>
    </w:p>
    <w:p w14:paraId="1143D46D" w14:textId="77777777" w:rsidR="00B10C0A" w:rsidRPr="00E65152" w:rsidRDefault="00B10C0A" w:rsidP="00CE7747">
      <w:pPr>
        <w:spacing w:line="276" w:lineRule="auto"/>
        <w:jc w:val="both"/>
        <w:rPr>
          <w:rFonts w:ascii="Times New Roman" w:hAnsi="Times New Roman"/>
          <w:b w:val="0"/>
          <w:bCs w:val="0"/>
          <w:color w:val="002060"/>
          <w:sz w:val="24"/>
        </w:rPr>
      </w:pPr>
      <w:r w:rsidRPr="00E65152">
        <w:rPr>
          <w:rFonts w:ascii="Times New Roman" w:hAnsi="Times New Roman"/>
          <w:b w:val="0"/>
          <w:bCs w:val="0"/>
          <w:color w:val="002060"/>
          <w:sz w:val="24"/>
        </w:rPr>
        <w:lastRenderedPageBreak/>
        <w:t>The CVs of key experts will not be evaluated during the shortlist process.</w:t>
      </w:r>
    </w:p>
    <w:p w14:paraId="6402ED26" w14:textId="703614A0" w:rsidR="002D568A" w:rsidRPr="00CE7747" w:rsidRDefault="002D568A" w:rsidP="00CE7747">
      <w:pPr>
        <w:autoSpaceDE w:val="0"/>
        <w:autoSpaceDN w:val="0"/>
        <w:adjustRightInd w:val="0"/>
        <w:spacing w:before="240" w:line="276" w:lineRule="auto"/>
        <w:jc w:val="both"/>
        <w:rPr>
          <w:rFonts w:ascii="Times New Roman" w:eastAsia="Calibri" w:hAnsi="Times New Roman"/>
          <w:b w:val="0"/>
          <w:bCs w:val="0"/>
          <w:color w:val="002060"/>
          <w:sz w:val="24"/>
          <w:lang w:val="en-US"/>
        </w:rPr>
      </w:pPr>
      <w:r w:rsidRPr="00CE7747">
        <w:rPr>
          <w:rFonts w:ascii="Times New Roman" w:eastAsia="Calibri" w:hAnsi="Times New Roman"/>
          <w:b w:val="0"/>
          <w:bCs w:val="0"/>
          <w:color w:val="002060"/>
          <w:sz w:val="24"/>
          <w:lang w:val="en-US"/>
        </w:rPr>
        <w:t xml:space="preserve">The attention of interested Consultants is drawn to Section III, paragraphs, 3.14, 3.16, and 3.17 of the World Bank’s “Procurement Regulations for IPF Borrowers” July 2016 revised November 2020 (“Procurement Regulations”), setting forth the World Bank’s policy on conflict of interest. </w:t>
      </w:r>
    </w:p>
    <w:p w14:paraId="5F50C144" w14:textId="5FB9CA79" w:rsidR="002D568A" w:rsidRPr="00CE7747" w:rsidRDefault="002D568A" w:rsidP="00CE7747">
      <w:pPr>
        <w:autoSpaceDE w:val="0"/>
        <w:autoSpaceDN w:val="0"/>
        <w:adjustRightInd w:val="0"/>
        <w:spacing w:line="276" w:lineRule="auto"/>
        <w:jc w:val="both"/>
        <w:rPr>
          <w:rFonts w:ascii="Times New Roman" w:eastAsia="Calibri" w:hAnsi="Times New Roman"/>
          <w:b w:val="0"/>
          <w:bCs w:val="0"/>
          <w:color w:val="002060"/>
          <w:sz w:val="24"/>
          <w:lang w:val="en-US"/>
        </w:rPr>
      </w:pPr>
      <w:r w:rsidRPr="00CE7747">
        <w:rPr>
          <w:rFonts w:ascii="Times New Roman" w:eastAsia="Calibri" w:hAnsi="Times New Roman"/>
          <w:b w:val="0"/>
          <w:bCs w:val="0"/>
          <w:color w:val="002060"/>
          <w:sz w:val="24"/>
          <w:lang w:val="en-US"/>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6F6D2101" w14:textId="6DD574F2" w:rsidR="00625BC2" w:rsidRPr="00CE7747" w:rsidRDefault="00625BC2" w:rsidP="00CE7747">
      <w:pPr>
        <w:spacing w:after="120" w:line="276" w:lineRule="auto"/>
        <w:jc w:val="both"/>
        <w:rPr>
          <w:rFonts w:ascii="Times New Roman" w:eastAsiaTheme="majorEastAsia" w:hAnsi="Times New Roman"/>
          <w:b w:val="0"/>
          <w:bCs w:val="0"/>
          <w:color w:val="002060"/>
          <w:sz w:val="24"/>
          <w:lang w:val="en-GB"/>
        </w:rPr>
      </w:pPr>
      <w:bookmarkStart w:id="6" w:name="_Hlk151368639"/>
      <w:bookmarkStart w:id="7" w:name="_Hlk151371058"/>
      <w:r w:rsidRPr="00CE7747">
        <w:rPr>
          <w:rFonts w:ascii="Times New Roman" w:eastAsiaTheme="majorEastAsia" w:hAnsi="Times New Roman"/>
          <w:b w:val="0"/>
          <w:bCs w:val="0"/>
          <w:color w:val="002060"/>
          <w:sz w:val="24"/>
          <w:lang w:val="en-GB"/>
        </w:rPr>
        <w:t xml:space="preserve">The Consultant will be selected in accordance with the World Bank Procurement Regulations for IPF Borrowers: "Procurement in Investment Project Financing of Goods, Works, Non-Consulting and Consulting Services" (July 2016, revised November 2017, August 2018, and November 2020), using the </w:t>
      </w:r>
      <w:r w:rsidR="00AD62E2" w:rsidRPr="00CE7747">
        <w:rPr>
          <w:rFonts w:ascii="Times New Roman" w:eastAsiaTheme="majorEastAsia" w:hAnsi="Times New Roman"/>
          <w:b w:val="0"/>
          <w:bCs w:val="0"/>
          <w:color w:val="002060"/>
          <w:sz w:val="24"/>
          <w:lang w:val="en-GB"/>
        </w:rPr>
        <w:t>Consultant Qualification</w:t>
      </w:r>
      <w:r w:rsidRPr="00CE7747">
        <w:rPr>
          <w:rFonts w:ascii="Times New Roman" w:eastAsiaTheme="majorEastAsia" w:hAnsi="Times New Roman"/>
          <w:b w:val="0"/>
          <w:bCs w:val="0"/>
          <w:color w:val="002060"/>
          <w:sz w:val="24"/>
          <w:lang w:val="en-GB"/>
        </w:rPr>
        <w:t xml:space="preserve"> (C</w:t>
      </w:r>
      <w:r w:rsidR="00AD62E2" w:rsidRPr="00CE7747">
        <w:rPr>
          <w:rFonts w:ascii="Times New Roman" w:eastAsiaTheme="majorEastAsia" w:hAnsi="Times New Roman"/>
          <w:b w:val="0"/>
          <w:bCs w:val="0"/>
          <w:color w:val="002060"/>
          <w:sz w:val="24"/>
          <w:lang w:val="en-GB"/>
        </w:rPr>
        <w:t>Q</w:t>
      </w:r>
      <w:r w:rsidRPr="00CE7747">
        <w:rPr>
          <w:rFonts w:ascii="Times New Roman" w:eastAsiaTheme="majorEastAsia" w:hAnsi="Times New Roman"/>
          <w:b w:val="0"/>
          <w:bCs w:val="0"/>
          <w:color w:val="002060"/>
          <w:sz w:val="24"/>
          <w:lang w:val="en-GB"/>
        </w:rPr>
        <w:t>) method.</w:t>
      </w:r>
    </w:p>
    <w:p w14:paraId="0D6115B4" w14:textId="53EBE0C7" w:rsidR="00BC2C95" w:rsidRPr="00CE7747" w:rsidRDefault="00BC2C95" w:rsidP="00CE7747">
      <w:pPr>
        <w:suppressAutoHyphens/>
        <w:spacing w:line="276" w:lineRule="auto"/>
        <w:jc w:val="both"/>
        <w:rPr>
          <w:rFonts w:ascii="Times New Roman" w:hAnsi="Times New Roman"/>
          <w:b w:val="0"/>
          <w:color w:val="002060"/>
          <w:sz w:val="24"/>
        </w:rPr>
      </w:pPr>
      <w:bookmarkStart w:id="8" w:name="_Hlk151368721"/>
      <w:bookmarkEnd w:id="6"/>
      <w:r w:rsidRPr="00CE7747">
        <w:rPr>
          <w:rFonts w:ascii="Times New Roman" w:hAnsi="Times New Roman"/>
          <w:b w:val="0"/>
          <w:color w:val="002060"/>
          <w:spacing w:val="-2"/>
          <w:sz w:val="24"/>
        </w:rPr>
        <w:t xml:space="preserve">Interested Consultants may obtain further information concerning the Terms of Reference at the official website of </w:t>
      </w:r>
      <w:r w:rsidR="00605127" w:rsidRPr="00CE7747">
        <w:rPr>
          <w:rFonts w:ascii="Times New Roman" w:hAnsi="Times New Roman"/>
          <w:b w:val="0"/>
          <w:color w:val="002060"/>
          <w:spacing w:val="-2"/>
          <w:sz w:val="24"/>
        </w:rPr>
        <w:t>MARD</w:t>
      </w:r>
      <w:r w:rsidRPr="00CE7747">
        <w:rPr>
          <w:rFonts w:ascii="Times New Roman" w:hAnsi="Times New Roman"/>
          <w:color w:val="002060"/>
          <w:spacing w:val="-2"/>
          <w:sz w:val="24"/>
        </w:rPr>
        <w:t>:</w:t>
      </w:r>
      <w:r w:rsidRPr="00CE7747">
        <w:rPr>
          <w:rFonts w:ascii="Times New Roman" w:hAnsi="Times New Roman"/>
          <w:i/>
          <w:color w:val="002060"/>
          <w:spacing w:val="-2"/>
          <w:sz w:val="24"/>
        </w:rPr>
        <w:t xml:space="preserve"> </w:t>
      </w:r>
      <w:r w:rsidR="00A33E77" w:rsidRPr="00CE7747">
        <w:rPr>
          <w:rFonts w:ascii="Times New Roman" w:hAnsi="Times New Roman"/>
          <w:b w:val="0"/>
          <w:color w:val="002060"/>
          <w:sz w:val="24"/>
        </w:rPr>
        <w:t>https://bujqesia.gov.al/projekti-qendrueshmeria-ndaj-klimes-dhe-zhvillimit-ne-bujqesi/</w:t>
      </w:r>
      <w:r w:rsidRPr="00CE7747">
        <w:rPr>
          <w:rStyle w:val="Hyperlink"/>
          <w:rFonts w:ascii="Times New Roman" w:hAnsi="Times New Roman"/>
          <w:b w:val="0"/>
          <w:color w:val="002060"/>
          <w:sz w:val="24"/>
          <w:u w:val="none"/>
        </w:rPr>
        <w:t xml:space="preserve">, </w:t>
      </w:r>
      <w:r w:rsidRPr="00CE7747">
        <w:rPr>
          <w:rFonts w:ascii="Times New Roman" w:hAnsi="Times New Roman"/>
          <w:b w:val="0"/>
          <w:color w:val="002060"/>
          <w:sz w:val="24"/>
          <w:shd w:val="clear" w:color="auto" w:fill="FFFFFF"/>
        </w:rPr>
        <w:t xml:space="preserve">or at the address below, </w:t>
      </w:r>
      <w:r w:rsidRPr="00CE7747">
        <w:rPr>
          <w:rFonts w:ascii="Times New Roman" w:hAnsi="Times New Roman"/>
          <w:b w:val="0"/>
          <w:color w:val="002060"/>
          <w:sz w:val="24"/>
        </w:rPr>
        <w:t>during office hours 0</w:t>
      </w:r>
      <w:r w:rsidR="00385977" w:rsidRPr="00CE7747">
        <w:rPr>
          <w:rFonts w:ascii="Times New Roman" w:hAnsi="Times New Roman"/>
          <w:b w:val="0"/>
          <w:color w:val="002060"/>
          <w:sz w:val="24"/>
        </w:rPr>
        <w:t>9</w:t>
      </w:r>
      <w:r w:rsidRPr="00CE7747">
        <w:rPr>
          <w:rFonts w:ascii="Times New Roman" w:hAnsi="Times New Roman"/>
          <w:b w:val="0"/>
          <w:color w:val="002060"/>
          <w:sz w:val="24"/>
        </w:rPr>
        <w:t>:</w:t>
      </w:r>
      <w:r w:rsidR="00385977" w:rsidRPr="00CE7747">
        <w:rPr>
          <w:rFonts w:ascii="Times New Roman" w:hAnsi="Times New Roman"/>
          <w:b w:val="0"/>
          <w:color w:val="002060"/>
          <w:sz w:val="24"/>
        </w:rPr>
        <w:t>0</w:t>
      </w:r>
      <w:r w:rsidRPr="00CE7747">
        <w:rPr>
          <w:rFonts w:ascii="Times New Roman" w:hAnsi="Times New Roman"/>
          <w:b w:val="0"/>
          <w:color w:val="002060"/>
          <w:sz w:val="24"/>
        </w:rPr>
        <w:t>0 to 16:</w:t>
      </w:r>
      <w:r w:rsidR="00385977" w:rsidRPr="00CE7747">
        <w:rPr>
          <w:rFonts w:ascii="Times New Roman" w:hAnsi="Times New Roman"/>
          <w:b w:val="0"/>
          <w:color w:val="002060"/>
          <w:sz w:val="24"/>
        </w:rPr>
        <w:t>0</w:t>
      </w:r>
      <w:r w:rsidR="003C72DD" w:rsidRPr="00CE7747">
        <w:rPr>
          <w:rFonts w:ascii="Times New Roman" w:hAnsi="Times New Roman"/>
          <w:b w:val="0"/>
          <w:color w:val="002060"/>
          <w:sz w:val="24"/>
        </w:rPr>
        <w:t>0</w:t>
      </w:r>
      <w:r w:rsidRPr="00CE7747">
        <w:rPr>
          <w:rFonts w:ascii="Times New Roman" w:hAnsi="Times New Roman"/>
          <w:b w:val="0"/>
          <w:color w:val="002060"/>
          <w:sz w:val="24"/>
        </w:rPr>
        <w:t xml:space="preserve"> (Monday to Thursday) and 0</w:t>
      </w:r>
      <w:r w:rsidR="00385977" w:rsidRPr="00CE7747">
        <w:rPr>
          <w:rFonts w:ascii="Times New Roman" w:hAnsi="Times New Roman"/>
          <w:b w:val="0"/>
          <w:color w:val="002060"/>
          <w:sz w:val="24"/>
        </w:rPr>
        <w:t>9</w:t>
      </w:r>
      <w:r w:rsidRPr="00CE7747">
        <w:rPr>
          <w:rFonts w:ascii="Times New Roman" w:hAnsi="Times New Roman"/>
          <w:b w:val="0"/>
          <w:color w:val="002060"/>
          <w:sz w:val="24"/>
        </w:rPr>
        <w:t>:00 to 1</w:t>
      </w:r>
      <w:r w:rsidR="00385977" w:rsidRPr="00CE7747">
        <w:rPr>
          <w:rFonts w:ascii="Times New Roman" w:hAnsi="Times New Roman"/>
          <w:b w:val="0"/>
          <w:color w:val="002060"/>
          <w:sz w:val="24"/>
        </w:rPr>
        <w:t>3</w:t>
      </w:r>
      <w:r w:rsidRPr="00CE7747">
        <w:rPr>
          <w:rFonts w:ascii="Times New Roman" w:hAnsi="Times New Roman"/>
          <w:b w:val="0"/>
          <w:color w:val="002060"/>
          <w:sz w:val="24"/>
        </w:rPr>
        <w:t>:00 on Friday.</w:t>
      </w:r>
    </w:p>
    <w:p w14:paraId="074EF561" w14:textId="03C39CCE" w:rsidR="00BC2C95" w:rsidRPr="00CE7747" w:rsidRDefault="00BC2C95" w:rsidP="00CE7747">
      <w:pPr>
        <w:spacing w:line="276" w:lineRule="auto"/>
        <w:jc w:val="both"/>
        <w:rPr>
          <w:rFonts w:ascii="Times New Roman" w:hAnsi="Times New Roman"/>
          <w:b w:val="0"/>
          <w:color w:val="002060"/>
          <w:spacing w:val="-2"/>
          <w:sz w:val="24"/>
        </w:rPr>
      </w:pPr>
      <w:bookmarkStart w:id="9" w:name="_Hlk151368829"/>
      <w:bookmarkEnd w:id="8"/>
      <w:r w:rsidRPr="00CE7747">
        <w:rPr>
          <w:rFonts w:ascii="Times New Roman" w:hAnsi="Times New Roman"/>
          <w:b w:val="0"/>
          <w:color w:val="002060"/>
          <w:spacing w:val="-2"/>
          <w:sz w:val="24"/>
        </w:rPr>
        <w:t xml:space="preserve">Expressions of Interest (EoI) </w:t>
      </w:r>
      <w:r w:rsidR="00077B09" w:rsidRPr="00CE7747">
        <w:rPr>
          <w:rFonts w:ascii="Times New Roman" w:hAnsi="Times New Roman"/>
          <w:b w:val="0"/>
          <w:color w:val="002060"/>
          <w:spacing w:val="-2"/>
          <w:sz w:val="24"/>
        </w:rPr>
        <w:t xml:space="preserve">in English language </w:t>
      </w:r>
      <w:r w:rsidRPr="00CE7747">
        <w:rPr>
          <w:rFonts w:ascii="Times New Roman" w:hAnsi="Times New Roman"/>
          <w:b w:val="0"/>
          <w:color w:val="002060"/>
          <w:spacing w:val="-2"/>
          <w:sz w:val="24"/>
        </w:rPr>
        <w:t xml:space="preserve">must be delivered no later than </w:t>
      </w:r>
      <w:r w:rsidR="006B2549" w:rsidRPr="00CE7747">
        <w:rPr>
          <w:rFonts w:ascii="Times New Roman" w:hAnsi="Times New Roman"/>
          <w:bCs w:val="0"/>
          <w:color w:val="002060"/>
          <w:spacing w:val="-2"/>
          <w:sz w:val="24"/>
          <w:u w:val="single"/>
        </w:rPr>
        <w:t>Febr</w:t>
      </w:r>
      <w:r w:rsidR="00AD62E2" w:rsidRPr="00CE7747">
        <w:rPr>
          <w:rFonts w:ascii="Times New Roman" w:hAnsi="Times New Roman"/>
          <w:bCs w:val="0"/>
          <w:color w:val="002060"/>
          <w:spacing w:val="-2"/>
          <w:sz w:val="24"/>
          <w:u w:val="single"/>
        </w:rPr>
        <w:t xml:space="preserve">uary </w:t>
      </w:r>
      <w:r w:rsidR="006B2549" w:rsidRPr="00CE7747">
        <w:rPr>
          <w:rFonts w:ascii="Times New Roman" w:hAnsi="Times New Roman"/>
          <w:bCs w:val="0"/>
          <w:color w:val="002060"/>
          <w:spacing w:val="-2"/>
          <w:sz w:val="24"/>
          <w:u w:val="single"/>
        </w:rPr>
        <w:t>2</w:t>
      </w:r>
      <w:r w:rsidR="00CE7747" w:rsidRPr="00CE7747">
        <w:rPr>
          <w:rFonts w:ascii="Times New Roman" w:hAnsi="Times New Roman"/>
          <w:bCs w:val="0"/>
          <w:color w:val="002060"/>
          <w:spacing w:val="-2"/>
          <w:sz w:val="24"/>
          <w:u w:val="single"/>
        </w:rPr>
        <w:t>6</w:t>
      </w:r>
      <w:r w:rsidR="00625BC2" w:rsidRPr="00CE7747">
        <w:rPr>
          <w:rFonts w:ascii="Times New Roman" w:hAnsi="Times New Roman"/>
          <w:bCs w:val="0"/>
          <w:color w:val="002060"/>
          <w:spacing w:val="-2"/>
          <w:sz w:val="24"/>
          <w:u w:val="single"/>
        </w:rPr>
        <w:t>,</w:t>
      </w:r>
      <w:r w:rsidR="00077B09" w:rsidRPr="00CE7747">
        <w:rPr>
          <w:rFonts w:ascii="Times New Roman" w:hAnsi="Times New Roman"/>
          <w:bCs w:val="0"/>
          <w:color w:val="002060"/>
          <w:spacing w:val="-2"/>
          <w:sz w:val="24"/>
          <w:u w:val="single"/>
        </w:rPr>
        <w:t xml:space="preserve"> 202</w:t>
      </w:r>
      <w:r w:rsidR="00AD62E2" w:rsidRPr="00CE7747">
        <w:rPr>
          <w:rFonts w:ascii="Times New Roman" w:hAnsi="Times New Roman"/>
          <w:bCs w:val="0"/>
          <w:color w:val="002060"/>
          <w:spacing w:val="-2"/>
          <w:sz w:val="24"/>
          <w:u w:val="single"/>
        </w:rPr>
        <w:t>6</w:t>
      </w:r>
      <w:r w:rsidRPr="00CE7747">
        <w:rPr>
          <w:rFonts w:ascii="Times New Roman" w:hAnsi="Times New Roman"/>
          <w:b w:val="0"/>
          <w:color w:val="002060"/>
          <w:spacing w:val="-2"/>
          <w:sz w:val="24"/>
        </w:rPr>
        <w:t xml:space="preserve"> hardcopy </w:t>
      </w:r>
      <w:r w:rsidRPr="00CE7747">
        <w:rPr>
          <w:rFonts w:ascii="Times New Roman" w:hAnsi="Times New Roman"/>
          <w:b w:val="0"/>
          <w:color w:val="002060"/>
          <w:sz w:val="24"/>
        </w:rPr>
        <w:t>(in person or by mail)</w:t>
      </w:r>
      <w:r w:rsidRPr="00CE7747">
        <w:rPr>
          <w:rStyle w:val="apple-converted-space"/>
          <w:rFonts w:ascii="Times New Roman" w:hAnsi="Times New Roman"/>
          <w:b w:val="0"/>
          <w:color w:val="002060"/>
          <w:sz w:val="24"/>
        </w:rPr>
        <w:t xml:space="preserve"> </w:t>
      </w:r>
      <w:r w:rsidRPr="00CE7747">
        <w:rPr>
          <w:rFonts w:ascii="Times New Roman" w:hAnsi="Times New Roman"/>
          <w:b w:val="0"/>
          <w:color w:val="002060"/>
          <w:spacing w:val="-2"/>
          <w:sz w:val="24"/>
        </w:rPr>
        <w:t xml:space="preserve">to the address below, within </w:t>
      </w:r>
      <w:r w:rsidRPr="00CE7747">
        <w:rPr>
          <w:rFonts w:ascii="Times New Roman" w:hAnsi="Times New Roman"/>
          <w:b w:val="0"/>
          <w:color w:val="002060"/>
          <w:sz w:val="24"/>
        </w:rPr>
        <w:t xml:space="preserve">office hours, </w:t>
      </w:r>
      <w:r w:rsidRPr="00CE7747">
        <w:rPr>
          <w:rFonts w:ascii="Times New Roman" w:hAnsi="Times New Roman"/>
          <w:b w:val="0"/>
          <w:color w:val="002060"/>
          <w:spacing w:val="-2"/>
          <w:sz w:val="24"/>
        </w:rPr>
        <w:t>and</w:t>
      </w:r>
      <w:r w:rsidR="00EB5AB3" w:rsidRPr="00CE7747">
        <w:rPr>
          <w:rFonts w:ascii="Times New Roman" w:hAnsi="Times New Roman"/>
          <w:b w:val="0"/>
          <w:color w:val="002060"/>
          <w:spacing w:val="-2"/>
          <w:sz w:val="24"/>
        </w:rPr>
        <w:t>/or</w:t>
      </w:r>
      <w:r w:rsidRPr="00CE7747">
        <w:rPr>
          <w:rFonts w:ascii="Times New Roman" w:hAnsi="Times New Roman"/>
          <w:b w:val="0"/>
          <w:color w:val="002060"/>
          <w:spacing w:val="-2"/>
          <w:sz w:val="24"/>
        </w:rPr>
        <w:t xml:space="preserve"> electronically at the </w:t>
      </w:r>
      <w:r w:rsidR="00EB5AB3" w:rsidRPr="00CE7747">
        <w:rPr>
          <w:rFonts w:ascii="Times New Roman" w:hAnsi="Times New Roman"/>
          <w:b w:val="0"/>
          <w:color w:val="002060"/>
          <w:spacing w:val="-2"/>
          <w:sz w:val="24"/>
        </w:rPr>
        <w:t>below</w:t>
      </w:r>
      <w:r w:rsidRPr="00CE7747">
        <w:rPr>
          <w:rFonts w:ascii="Times New Roman" w:hAnsi="Times New Roman"/>
          <w:b w:val="0"/>
          <w:color w:val="002060"/>
          <w:spacing w:val="-2"/>
          <w:sz w:val="24"/>
        </w:rPr>
        <w:t xml:space="preserve"> e-mail address. </w:t>
      </w:r>
    </w:p>
    <w:bookmarkEnd w:id="7"/>
    <w:bookmarkEnd w:id="9"/>
    <w:p w14:paraId="7B284E1F" w14:textId="77777777" w:rsidR="00BC2C95" w:rsidRPr="00CE7747" w:rsidRDefault="00BC2C95" w:rsidP="00CE7747">
      <w:pPr>
        <w:spacing w:line="276" w:lineRule="auto"/>
        <w:jc w:val="both"/>
        <w:rPr>
          <w:rFonts w:ascii="Times New Roman" w:hAnsi="Times New Roman"/>
          <w:b w:val="0"/>
          <w:color w:val="002060"/>
          <w:spacing w:val="-2"/>
          <w:sz w:val="24"/>
        </w:rPr>
      </w:pPr>
    </w:p>
    <w:p w14:paraId="5449EAD4" w14:textId="77777777" w:rsidR="00605127" w:rsidRPr="00CE7747" w:rsidRDefault="00605127" w:rsidP="00CE7747">
      <w:pPr>
        <w:spacing w:line="276" w:lineRule="auto"/>
        <w:rPr>
          <w:rFonts w:ascii="Times New Roman" w:hAnsi="Times New Roman"/>
          <w:color w:val="002060"/>
          <w:sz w:val="24"/>
        </w:rPr>
      </w:pPr>
      <w:r w:rsidRPr="00CE7747">
        <w:rPr>
          <w:rFonts w:ascii="Times New Roman" w:hAnsi="Times New Roman"/>
          <w:color w:val="002060"/>
          <w:sz w:val="24"/>
          <w:shd w:val="clear" w:color="auto" w:fill="FFFFFF"/>
        </w:rPr>
        <w:t xml:space="preserve">Ministry of Agriculture and Rural Development </w:t>
      </w:r>
    </w:p>
    <w:p w14:paraId="32C2B2B0" w14:textId="77777777" w:rsidR="00605127" w:rsidRPr="00CE7747" w:rsidRDefault="00605127" w:rsidP="00CE7747">
      <w:pPr>
        <w:spacing w:line="276" w:lineRule="auto"/>
        <w:jc w:val="both"/>
        <w:rPr>
          <w:rFonts w:ascii="Times New Roman" w:hAnsi="Times New Roman"/>
          <w:b w:val="0"/>
          <w:bCs w:val="0"/>
          <w:color w:val="002060"/>
          <w:sz w:val="24"/>
          <w:shd w:val="clear" w:color="auto" w:fill="FFFFFF"/>
        </w:rPr>
      </w:pPr>
      <w:r w:rsidRPr="00CE7747">
        <w:rPr>
          <w:rFonts w:ascii="Times New Roman" w:hAnsi="Times New Roman"/>
          <w:color w:val="002060"/>
          <w:sz w:val="24"/>
          <w:shd w:val="clear" w:color="auto" w:fill="FFFFFF"/>
        </w:rPr>
        <w:t>Adr: Blv. "Dëshmorët e Kombit", Nr. 2, 1001, Tirana, Albania</w:t>
      </w:r>
    </w:p>
    <w:p w14:paraId="724DE473" w14:textId="177626C2" w:rsidR="00605127" w:rsidRPr="00CE7747" w:rsidRDefault="00605127" w:rsidP="00CE7747">
      <w:pPr>
        <w:spacing w:line="276" w:lineRule="auto"/>
        <w:jc w:val="both"/>
        <w:rPr>
          <w:rFonts w:ascii="Times New Roman" w:hAnsi="Times New Roman"/>
          <w:color w:val="002060"/>
          <w:sz w:val="24"/>
        </w:rPr>
      </w:pPr>
      <w:r w:rsidRPr="00CE7747">
        <w:rPr>
          <w:rFonts w:ascii="Times New Roman" w:hAnsi="Times New Roman"/>
          <w:color w:val="002060"/>
          <w:sz w:val="24"/>
          <w:shd w:val="clear" w:color="auto" w:fill="FFFFFF"/>
        </w:rPr>
        <w:t xml:space="preserve">E-mail: </w:t>
      </w:r>
      <w:hyperlink r:id="rId8" w:history="1">
        <w:r w:rsidR="00077B09" w:rsidRPr="00CE7747">
          <w:rPr>
            <w:rStyle w:val="Hyperlink"/>
            <w:rFonts w:ascii="Times New Roman" w:hAnsi="Times New Roman"/>
            <w:color w:val="002060"/>
            <w:sz w:val="24"/>
          </w:rPr>
          <w:t>arben.molla@bujqesia.gov.al</w:t>
        </w:r>
      </w:hyperlink>
    </w:p>
    <w:p w14:paraId="3141F9CD" w14:textId="77777777" w:rsidR="00492132" w:rsidRPr="00CE7747" w:rsidRDefault="00492132" w:rsidP="00CE7747">
      <w:pPr>
        <w:shd w:val="clear" w:color="auto" w:fill="FFFFFF"/>
        <w:spacing w:line="276" w:lineRule="auto"/>
        <w:jc w:val="both"/>
        <w:rPr>
          <w:rFonts w:ascii="Times New Roman" w:hAnsi="Times New Roman"/>
          <w:color w:val="002060"/>
          <w:spacing w:val="-2"/>
          <w:sz w:val="24"/>
        </w:rPr>
      </w:pPr>
    </w:p>
    <w:p w14:paraId="4B190836" w14:textId="5612382F" w:rsidR="00605127" w:rsidRPr="00CE7747" w:rsidRDefault="00605127" w:rsidP="00CE7747">
      <w:pPr>
        <w:shd w:val="clear" w:color="auto" w:fill="FFFFFF"/>
        <w:spacing w:line="276" w:lineRule="auto"/>
        <w:jc w:val="both"/>
        <w:rPr>
          <w:rFonts w:ascii="Times New Roman" w:hAnsi="Times New Roman"/>
          <w:color w:val="002060"/>
          <w:sz w:val="24"/>
          <w:lang w:val="en-US"/>
        </w:rPr>
      </w:pPr>
      <w:r w:rsidRPr="00CE7747">
        <w:rPr>
          <w:rFonts w:ascii="Times New Roman" w:hAnsi="Times New Roman"/>
          <w:color w:val="002060"/>
          <w:spacing w:val="-2"/>
          <w:sz w:val="24"/>
        </w:rPr>
        <w:t>Attn:</w:t>
      </w:r>
      <w:r w:rsidRPr="00CE7747">
        <w:rPr>
          <w:rFonts w:ascii="Times New Roman" w:hAnsi="Times New Roman"/>
          <w:color w:val="002060"/>
          <w:spacing w:val="-2"/>
          <w:sz w:val="24"/>
        </w:rPr>
        <w:tab/>
      </w:r>
      <w:r w:rsidRPr="00CE7747">
        <w:rPr>
          <w:rFonts w:ascii="Times New Roman" w:hAnsi="Times New Roman"/>
          <w:color w:val="002060"/>
          <w:sz w:val="24"/>
          <w:lang w:val="en-US"/>
        </w:rPr>
        <w:t xml:space="preserve">Mr. </w:t>
      </w:r>
      <w:r w:rsidR="00077B09" w:rsidRPr="00CE7747">
        <w:rPr>
          <w:rFonts w:ascii="Times New Roman" w:hAnsi="Times New Roman"/>
          <w:color w:val="002060"/>
          <w:sz w:val="24"/>
          <w:lang w:val="en-US"/>
        </w:rPr>
        <w:t>Arben Molla</w:t>
      </w:r>
    </w:p>
    <w:p w14:paraId="40653FEC" w14:textId="07FE64E8" w:rsidR="000076B1" w:rsidRPr="00CE7747" w:rsidRDefault="00077B09" w:rsidP="00CE7747">
      <w:pPr>
        <w:shd w:val="clear" w:color="auto" w:fill="FFFFFF"/>
        <w:spacing w:line="276" w:lineRule="auto"/>
        <w:ind w:firstLine="720"/>
        <w:jc w:val="both"/>
        <w:rPr>
          <w:rFonts w:ascii="Times New Roman" w:hAnsi="Times New Roman"/>
          <w:b w:val="0"/>
          <w:bCs w:val="0"/>
          <w:color w:val="002060"/>
          <w:sz w:val="24"/>
        </w:rPr>
      </w:pPr>
      <w:r w:rsidRPr="00CE7747">
        <w:rPr>
          <w:rFonts w:ascii="Times New Roman" w:hAnsi="Times New Roman"/>
          <w:color w:val="002060"/>
          <w:sz w:val="24"/>
        </w:rPr>
        <w:t>Project Manager</w:t>
      </w:r>
    </w:p>
    <w:p w14:paraId="73201317" w14:textId="30894C12" w:rsidR="000076B1" w:rsidRPr="00625BC2" w:rsidRDefault="000076B1" w:rsidP="00077B09">
      <w:pPr>
        <w:shd w:val="clear" w:color="auto" w:fill="FFFFFF"/>
        <w:spacing w:line="276" w:lineRule="auto"/>
        <w:ind w:firstLine="720"/>
        <w:jc w:val="both"/>
        <w:rPr>
          <w:rFonts w:ascii="Times New Roman" w:hAnsi="Times New Roman"/>
          <w:b w:val="0"/>
          <w:bCs w:val="0"/>
          <w:color w:val="002060"/>
          <w:sz w:val="24"/>
        </w:rPr>
      </w:pPr>
    </w:p>
    <w:p w14:paraId="1E382BFA" w14:textId="6BFBDCB3" w:rsidR="000076B1" w:rsidRPr="00625BC2" w:rsidRDefault="000076B1" w:rsidP="00077B09">
      <w:pPr>
        <w:shd w:val="clear" w:color="auto" w:fill="FFFFFF"/>
        <w:spacing w:line="276" w:lineRule="auto"/>
        <w:ind w:firstLine="720"/>
        <w:jc w:val="both"/>
        <w:rPr>
          <w:rFonts w:ascii="Times New Roman" w:hAnsi="Times New Roman"/>
          <w:b w:val="0"/>
          <w:bCs w:val="0"/>
          <w:color w:val="002060"/>
          <w:sz w:val="24"/>
        </w:rPr>
      </w:pPr>
    </w:p>
    <w:sectPr w:rsidR="000076B1" w:rsidRPr="00625BC2" w:rsidSect="0032222C">
      <w:footerReference w:type="default" r:id="rId9"/>
      <w:pgSz w:w="11906" w:h="16838" w:code="9"/>
      <w:pgMar w:top="1152" w:right="1440" w:bottom="1152" w:left="1440"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2568" w14:textId="77777777" w:rsidR="00183B4A" w:rsidRDefault="00183B4A" w:rsidP="004D4E59">
      <w:r>
        <w:separator/>
      </w:r>
    </w:p>
  </w:endnote>
  <w:endnote w:type="continuationSeparator" w:id="0">
    <w:p w14:paraId="0AD4D3FB" w14:textId="77777777" w:rsidR="00183B4A" w:rsidRDefault="00183B4A"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Titre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A70B" w14:textId="77777777" w:rsidR="00183B4A" w:rsidRDefault="00183B4A" w:rsidP="004D4E59">
      <w:r>
        <w:separator/>
      </w:r>
    </w:p>
  </w:footnote>
  <w:footnote w:type="continuationSeparator" w:id="0">
    <w:p w14:paraId="26AECD4E" w14:textId="77777777" w:rsidR="00183B4A" w:rsidRDefault="00183B4A"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505"/>
    <w:multiLevelType w:val="multilevel"/>
    <w:tmpl w:val="26F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14984"/>
    <w:multiLevelType w:val="multilevel"/>
    <w:tmpl w:val="1AA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35502"/>
    <w:multiLevelType w:val="hybridMultilevel"/>
    <w:tmpl w:val="A6F20C78"/>
    <w:lvl w:ilvl="0" w:tplc="0CFC80F6">
      <w:start w:val="1"/>
      <w:numFmt w:val="lowerLetter"/>
      <w:lvlText w:val="(%1)"/>
      <w:lvlJc w:val="left"/>
      <w:pPr>
        <w:ind w:left="997" w:hanging="450"/>
      </w:pPr>
      <w:rPr>
        <w:rFonts w:cs="Times New Roman" w:hint="default"/>
        <w:b w:val="0"/>
        <w:bCs w:val="0"/>
        <w:i w:val="0"/>
        <w:iCs w:val="0"/>
      </w:rPr>
    </w:lvl>
    <w:lvl w:ilvl="1" w:tplc="04090003">
      <w:start w:val="1"/>
      <w:numFmt w:val="lowerLetter"/>
      <w:lvlText w:val="%2."/>
      <w:lvlJc w:val="left"/>
      <w:pPr>
        <w:ind w:left="1627" w:hanging="360"/>
      </w:pPr>
      <w:rPr>
        <w:rFonts w:cs="Times New Roman"/>
      </w:rPr>
    </w:lvl>
    <w:lvl w:ilvl="2" w:tplc="04090005">
      <w:start w:val="1"/>
      <w:numFmt w:val="lowerRoman"/>
      <w:lvlText w:val="%3."/>
      <w:lvlJc w:val="right"/>
      <w:pPr>
        <w:ind w:left="2347" w:hanging="180"/>
      </w:pPr>
      <w:rPr>
        <w:rFonts w:cs="Times New Roman"/>
      </w:rPr>
    </w:lvl>
    <w:lvl w:ilvl="3" w:tplc="04090001">
      <w:start w:val="1"/>
      <w:numFmt w:val="decimal"/>
      <w:lvlText w:val="%4."/>
      <w:lvlJc w:val="left"/>
      <w:pPr>
        <w:ind w:left="3067" w:hanging="360"/>
      </w:pPr>
      <w:rPr>
        <w:rFonts w:cs="Times New Roman"/>
      </w:rPr>
    </w:lvl>
    <w:lvl w:ilvl="4" w:tplc="04090003">
      <w:start w:val="1"/>
      <w:numFmt w:val="lowerLetter"/>
      <w:lvlText w:val="%5."/>
      <w:lvlJc w:val="left"/>
      <w:pPr>
        <w:ind w:left="3787" w:hanging="360"/>
      </w:pPr>
      <w:rPr>
        <w:rFonts w:cs="Times New Roman"/>
      </w:rPr>
    </w:lvl>
    <w:lvl w:ilvl="5" w:tplc="04090005">
      <w:start w:val="1"/>
      <w:numFmt w:val="lowerRoman"/>
      <w:lvlText w:val="%6."/>
      <w:lvlJc w:val="right"/>
      <w:pPr>
        <w:ind w:left="4507" w:hanging="180"/>
      </w:pPr>
      <w:rPr>
        <w:rFonts w:cs="Times New Roman"/>
      </w:rPr>
    </w:lvl>
    <w:lvl w:ilvl="6" w:tplc="04090001">
      <w:start w:val="1"/>
      <w:numFmt w:val="decimal"/>
      <w:lvlText w:val="%7."/>
      <w:lvlJc w:val="left"/>
      <w:pPr>
        <w:ind w:left="5227" w:hanging="360"/>
      </w:pPr>
      <w:rPr>
        <w:rFonts w:cs="Times New Roman"/>
      </w:rPr>
    </w:lvl>
    <w:lvl w:ilvl="7" w:tplc="04090003">
      <w:start w:val="1"/>
      <w:numFmt w:val="lowerLetter"/>
      <w:lvlText w:val="%8."/>
      <w:lvlJc w:val="left"/>
      <w:pPr>
        <w:ind w:left="5947" w:hanging="360"/>
      </w:pPr>
      <w:rPr>
        <w:rFonts w:cs="Times New Roman"/>
      </w:rPr>
    </w:lvl>
    <w:lvl w:ilvl="8" w:tplc="04090005">
      <w:start w:val="1"/>
      <w:numFmt w:val="lowerRoman"/>
      <w:lvlText w:val="%9."/>
      <w:lvlJc w:val="right"/>
      <w:pPr>
        <w:ind w:left="6667" w:hanging="180"/>
      </w:pPr>
      <w:rPr>
        <w:rFonts w:cs="Times New Roman"/>
      </w:rPr>
    </w:lvl>
  </w:abstractNum>
  <w:abstractNum w:abstractNumId="3" w15:restartNumberingAfterBreak="0">
    <w:nsid w:val="11B15859"/>
    <w:multiLevelType w:val="multilevel"/>
    <w:tmpl w:val="460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A5D5E"/>
    <w:multiLevelType w:val="hybridMultilevel"/>
    <w:tmpl w:val="4926BC1E"/>
    <w:lvl w:ilvl="0" w:tplc="A552C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154A5"/>
    <w:multiLevelType w:val="hybridMultilevel"/>
    <w:tmpl w:val="ECD68D7E"/>
    <w:lvl w:ilvl="0" w:tplc="AABC70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055EA"/>
    <w:multiLevelType w:val="multilevel"/>
    <w:tmpl w:val="599C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64346"/>
    <w:multiLevelType w:val="hybridMultilevel"/>
    <w:tmpl w:val="25EC5B9E"/>
    <w:lvl w:ilvl="0" w:tplc="0DFCD074">
      <w:start w:val="1"/>
      <w:numFmt w:val="lowerLetter"/>
      <w:lvlText w:val="%1)"/>
      <w:lvlJc w:val="left"/>
      <w:pPr>
        <w:ind w:left="360" w:hanging="360"/>
      </w:pPr>
      <w:rPr>
        <w:rFonts w:ascii="Times New Roman" w:eastAsiaTheme="minorHAnsi"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A3728A2"/>
    <w:multiLevelType w:val="multilevel"/>
    <w:tmpl w:val="F4F2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13695"/>
    <w:multiLevelType w:val="multilevel"/>
    <w:tmpl w:val="4FE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271E8"/>
    <w:multiLevelType w:val="multilevel"/>
    <w:tmpl w:val="56A44E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32AC2A61"/>
    <w:multiLevelType w:val="multilevel"/>
    <w:tmpl w:val="FC3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A38BF"/>
    <w:multiLevelType w:val="multilevel"/>
    <w:tmpl w:val="8D9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4369E"/>
    <w:multiLevelType w:val="multilevel"/>
    <w:tmpl w:val="CFA811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hint="default"/>
        <w:sz w:val="20"/>
        <w:lang w:val="en-US"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86DDD"/>
    <w:multiLevelType w:val="multilevel"/>
    <w:tmpl w:val="055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853CE9"/>
    <w:multiLevelType w:val="multilevel"/>
    <w:tmpl w:val="EF9A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C3242"/>
    <w:multiLevelType w:val="hybridMultilevel"/>
    <w:tmpl w:val="57360CFE"/>
    <w:lvl w:ilvl="0" w:tplc="08B8D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E562CA"/>
    <w:multiLevelType w:val="hybridMultilevel"/>
    <w:tmpl w:val="7E4ED89C"/>
    <w:lvl w:ilvl="0" w:tplc="FF6A22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D285C"/>
    <w:multiLevelType w:val="multilevel"/>
    <w:tmpl w:val="16D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56343"/>
    <w:multiLevelType w:val="multilevel"/>
    <w:tmpl w:val="8E4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04EA2"/>
    <w:multiLevelType w:val="hybridMultilevel"/>
    <w:tmpl w:val="D22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24" w15:restartNumberingAfterBreak="0">
    <w:nsid w:val="6F7650E9"/>
    <w:multiLevelType w:val="multilevel"/>
    <w:tmpl w:val="743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C3B9F"/>
    <w:multiLevelType w:val="multilevel"/>
    <w:tmpl w:val="EA7ACF9A"/>
    <w:lvl w:ilvl="0">
      <w:start w:val="6"/>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16cid:durableId="5500448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82498">
    <w:abstractNumId w:val="10"/>
  </w:num>
  <w:num w:numId="3" w16cid:durableId="1344161276">
    <w:abstractNumId w:val="15"/>
  </w:num>
  <w:num w:numId="4" w16cid:durableId="1827551024">
    <w:abstractNumId w:val="24"/>
  </w:num>
  <w:num w:numId="5" w16cid:durableId="1526552755">
    <w:abstractNumId w:val="21"/>
  </w:num>
  <w:num w:numId="6" w16cid:durableId="750005804">
    <w:abstractNumId w:val="22"/>
  </w:num>
  <w:num w:numId="7" w16cid:durableId="1615792941">
    <w:abstractNumId w:val="2"/>
  </w:num>
  <w:num w:numId="8" w16cid:durableId="206256365">
    <w:abstractNumId w:val="16"/>
  </w:num>
  <w:num w:numId="9" w16cid:durableId="1453551321">
    <w:abstractNumId w:val="0"/>
  </w:num>
  <w:num w:numId="10" w16cid:durableId="261957525">
    <w:abstractNumId w:val="14"/>
  </w:num>
  <w:num w:numId="11" w16cid:durableId="404884732">
    <w:abstractNumId w:val="9"/>
  </w:num>
  <w:num w:numId="12" w16cid:durableId="328681868">
    <w:abstractNumId w:val="19"/>
  </w:num>
  <w:num w:numId="13" w16cid:durableId="1158573384">
    <w:abstractNumId w:val="12"/>
  </w:num>
  <w:num w:numId="14" w16cid:durableId="805007489">
    <w:abstractNumId w:val="11"/>
  </w:num>
  <w:num w:numId="15" w16cid:durableId="666444574">
    <w:abstractNumId w:val="20"/>
  </w:num>
  <w:num w:numId="16" w16cid:durableId="2038501366">
    <w:abstractNumId w:val="25"/>
  </w:num>
  <w:num w:numId="17" w16cid:durableId="1812938477">
    <w:abstractNumId w:val="3"/>
  </w:num>
  <w:num w:numId="18" w16cid:durableId="442767664">
    <w:abstractNumId w:val="13"/>
  </w:num>
  <w:num w:numId="19" w16cid:durableId="1457261558">
    <w:abstractNumId w:val="6"/>
  </w:num>
  <w:num w:numId="20" w16cid:durableId="1875847772">
    <w:abstractNumId w:val="8"/>
  </w:num>
  <w:num w:numId="21" w16cid:durableId="243492618">
    <w:abstractNumId w:val="1"/>
  </w:num>
  <w:num w:numId="22" w16cid:durableId="1733583219">
    <w:abstractNumId w:val="4"/>
  </w:num>
  <w:num w:numId="23" w16cid:durableId="1851794599">
    <w:abstractNumId w:val="5"/>
  </w:num>
  <w:num w:numId="24" w16cid:durableId="962032934">
    <w:abstractNumId w:val="7"/>
  </w:num>
  <w:num w:numId="25" w16cid:durableId="671562772">
    <w:abstractNumId w:val="18"/>
  </w:num>
  <w:num w:numId="26" w16cid:durableId="37828421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076B1"/>
    <w:rsid w:val="0001396D"/>
    <w:rsid w:val="000178EE"/>
    <w:rsid w:val="00022BD7"/>
    <w:rsid w:val="00025987"/>
    <w:rsid w:val="00027B05"/>
    <w:rsid w:val="00035F3D"/>
    <w:rsid w:val="000406D5"/>
    <w:rsid w:val="00051DE1"/>
    <w:rsid w:val="0005252D"/>
    <w:rsid w:val="00060F9B"/>
    <w:rsid w:val="000613AD"/>
    <w:rsid w:val="00061A89"/>
    <w:rsid w:val="00073004"/>
    <w:rsid w:val="000747E3"/>
    <w:rsid w:val="00077B09"/>
    <w:rsid w:val="00081D6A"/>
    <w:rsid w:val="00084BD7"/>
    <w:rsid w:val="00084CBE"/>
    <w:rsid w:val="00084DBD"/>
    <w:rsid w:val="00091C62"/>
    <w:rsid w:val="000A076A"/>
    <w:rsid w:val="000A2FA8"/>
    <w:rsid w:val="000A525F"/>
    <w:rsid w:val="000A6AF9"/>
    <w:rsid w:val="000B3458"/>
    <w:rsid w:val="000B5457"/>
    <w:rsid w:val="000D7D7C"/>
    <w:rsid w:val="000E0FFF"/>
    <w:rsid w:val="000E1664"/>
    <w:rsid w:val="000E32F8"/>
    <w:rsid w:val="000E60A8"/>
    <w:rsid w:val="000F06B5"/>
    <w:rsid w:val="000F3500"/>
    <w:rsid w:val="000F48E9"/>
    <w:rsid w:val="000F51B3"/>
    <w:rsid w:val="000F7344"/>
    <w:rsid w:val="000F741B"/>
    <w:rsid w:val="001001E6"/>
    <w:rsid w:val="001005FB"/>
    <w:rsid w:val="00101951"/>
    <w:rsid w:val="00104D72"/>
    <w:rsid w:val="00105EBC"/>
    <w:rsid w:val="00107787"/>
    <w:rsid w:val="00107B6B"/>
    <w:rsid w:val="00110A23"/>
    <w:rsid w:val="00122888"/>
    <w:rsid w:val="00130E23"/>
    <w:rsid w:val="00131475"/>
    <w:rsid w:val="001432BA"/>
    <w:rsid w:val="00163755"/>
    <w:rsid w:val="00166CBE"/>
    <w:rsid w:val="001824C1"/>
    <w:rsid w:val="00183B4A"/>
    <w:rsid w:val="00184264"/>
    <w:rsid w:val="0018438B"/>
    <w:rsid w:val="0018491A"/>
    <w:rsid w:val="001850C6"/>
    <w:rsid w:val="00192BDB"/>
    <w:rsid w:val="00193CDB"/>
    <w:rsid w:val="00194586"/>
    <w:rsid w:val="001951EE"/>
    <w:rsid w:val="00195B3F"/>
    <w:rsid w:val="001A706E"/>
    <w:rsid w:val="001B7722"/>
    <w:rsid w:val="001C7DAF"/>
    <w:rsid w:val="001E1DAA"/>
    <w:rsid w:val="001E36FC"/>
    <w:rsid w:val="001F485E"/>
    <w:rsid w:val="001F4DA3"/>
    <w:rsid w:val="00200406"/>
    <w:rsid w:val="002034F3"/>
    <w:rsid w:val="002164C8"/>
    <w:rsid w:val="002232B8"/>
    <w:rsid w:val="00231B00"/>
    <w:rsid w:val="002404DA"/>
    <w:rsid w:val="00242515"/>
    <w:rsid w:val="002429C9"/>
    <w:rsid w:val="00255A2E"/>
    <w:rsid w:val="0025752E"/>
    <w:rsid w:val="00262887"/>
    <w:rsid w:val="002666A9"/>
    <w:rsid w:val="00270678"/>
    <w:rsid w:val="00271455"/>
    <w:rsid w:val="002814D8"/>
    <w:rsid w:val="002857C4"/>
    <w:rsid w:val="00296A3A"/>
    <w:rsid w:val="002A3B48"/>
    <w:rsid w:val="002A3CBA"/>
    <w:rsid w:val="002A7876"/>
    <w:rsid w:val="002B2F2C"/>
    <w:rsid w:val="002B5C33"/>
    <w:rsid w:val="002C26B6"/>
    <w:rsid w:val="002D568A"/>
    <w:rsid w:val="002E2F12"/>
    <w:rsid w:val="002F4622"/>
    <w:rsid w:val="002F75C6"/>
    <w:rsid w:val="0030215E"/>
    <w:rsid w:val="00306037"/>
    <w:rsid w:val="00320808"/>
    <w:rsid w:val="0032222C"/>
    <w:rsid w:val="00322324"/>
    <w:rsid w:val="00326C34"/>
    <w:rsid w:val="003275F9"/>
    <w:rsid w:val="0032770C"/>
    <w:rsid w:val="003340AA"/>
    <w:rsid w:val="0033431E"/>
    <w:rsid w:val="00337605"/>
    <w:rsid w:val="0034586E"/>
    <w:rsid w:val="00351A3E"/>
    <w:rsid w:val="00356693"/>
    <w:rsid w:val="00364EEE"/>
    <w:rsid w:val="0036533A"/>
    <w:rsid w:val="00365AF4"/>
    <w:rsid w:val="00365DE2"/>
    <w:rsid w:val="00367F18"/>
    <w:rsid w:val="00385977"/>
    <w:rsid w:val="00390FF8"/>
    <w:rsid w:val="003A0AED"/>
    <w:rsid w:val="003A14BE"/>
    <w:rsid w:val="003A4C86"/>
    <w:rsid w:val="003B136C"/>
    <w:rsid w:val="003C2F48"/>
    <w:rsid w:val="003C72DD"/>
    <w:rsid w:val="003D118F"/>
    <w:rsid w:val="003D36AE"/>
    <w:rsid w:val="003D5021"/>
    <w:rsid w:val="003D7289"/>
    <w:rsid w:val="003E08C9"/>
    <w:rsid w:val="003F1D00"/>
    <w:rsid w:val="003F2850"/>
    <w:rsid w:val="003F2BAB"/>
    <w:rsid w:val="0040556A"/>
    <w:rsid w:val="004064B4"/>
    <w:rsid w:val="0041029A"/>
    <w:rsid w:val="00415472"/>
    <w:rsid w:val="00416013"/>
    <w:rsid w:val="00423B05"/>
    <w:rsid w:val="00425B55"/>
    <w:rsid w:val="00432CEE"/>
    <w:rsid w:val="0043374A"/>
    <w:rsid w:val="00433754"/>
    <w:rsid w:val="004374EE"/>
    <w:rsid w:val="00442789"/>
    <w:rsid w:val="00443851"/>
    <w:rsid w:val="00451C82"/>
    <w:rsid w:val="00453829"/>
    <w:rsid w:val="00462F6A"/>
    <w:rsid w:val="004804B3"/>
    <w:rsid w:val="00484ADA"/>
    <w:rsid w:val="00484BC0"/>
    <w:rsid w:val="00491D41"/>
    <w:rsid w:val="00492132"/>
    <w:rsid w:val="004A218C"/>
    <w:rsid w:val="004A5DCC"/>
    <w:rsid w:val="004B0282"/>
    <w:rsid w:val="004B0E45"/>
    <w:rsid w:val="004B2271"/>
    <w:rsid w:val="004B3849"/>
    <w:rsid w:val="004B623B"/>
    <w:rsid w:val="004C12CD"/>
    <w:rsid w:val="004C595C"/>
    <w:rsid w:val="004C656F"/>
    <w:rsid w:val="004C6E2B"/>
    <w:rsid w:val="004D4E59"/>
    <w:rsid w:val="004E1CC5"/>
    <w:rsid w:val="004E5E1C"/>
    <w:rsid w:val="00501ACA"/>
    <w:rsid w:val="00502415"/>
    <w:rsid w:val="00505D9E"/>
    <w:rsid w:val="00507827"/>
    <w:rsid w:val="00515F6A"/>
    <w:rsid w:val="00524E80"/>
    <w:rsid w:val="00542073"/>
    <w:rsid w:val="00547F48"/>
    <w:rsid w:val="00551DAB"/>
    <w:rsid w:val="0056251B"/>
    <w:rsid w:val="0056543B"/>
    <w:rsid w:val="00580DA0"/>
    <w:rsid w:val="0059325C"/>
    <w:rsid w:val="005967DB"/>
    <w:rsid w:val="005970ED"/>
    <w:rsid w:val="005A5EF5"/>
    <w:rsid w:val="005B6EC1"/>
    <w:rsid w:val="005C2AC0"/>
    <w:rsid w:val="005C2FF6"/>
    <w:rsid w:val="005C30FD"/>
    <w:rsid w:val="005C66D5"/>
    <w:rsid w:val="005D111E"/>
    <w:rsid w:val="005E236D"/>
    <w:rsid w:val="005E2A34"/>
    <w:rsid w:val="005E5A9F"/>
    <w:rsid w:val="005E5E58"/>
    <w:rsid w:val="005F770E"/>
    <w:rsid w:val="00605127"/>
    <w:rsid w:val="00610202"/>
    <w:rsid w:val="0061290E"/>
    <w:rsid w:val="006151F9"/>
    <w:rsid w:val="00620DE1"/>
    <w:rsid w:val="00623347"/>
    <w:rsid w:val="00623C85"/>
    <w:rsid w:val="00625BC2"/>
    <w:rsid w:val="00631FBA"/>
    <w:rsid w:val="006349D0"/>
    <w:rsid w:val="00637CF6"/>
    <w:rsid w:val="00640B77"/>
    <w:rsid w:val="00642180"/>
    <w:rsid w:val="006422CD"/>
    <w:rsid w:val="00642DDC"/>
    <w:rsid w:val="00642F26"/>
    <w:rsid w:val="00666B42"/>
    <w:rsid w:val="00666E40"/>
    <w:rsid w:val="006754FC"/>
    <w:rsid w:val="00676CD4"/>
    <w:rsid w:val="006811CA"/>
    <w:rsid w:val="00682484"/>
    <w:rsid w:val="006833AF"/>
    <w:rsid w:val="006862B3"/>
    <w:rsid w:val="00690F2D"/>
    <w:rsid w:val="006928FD"/>
    <w:rsid w:val="006A0301"/>
    <w:rsid w:val="006B0048"/>
    <w:rsid w:val="006B2549"/>
    <w:rsid w:val="006B4C74"/>
    <w:rsid w:val="006C1F96"/>
    <w:rsid w:val="006C4D50"/>
    <w:rsid w:val="006C605F"/>
    <w:rsid w:val="006E000F"/>
    <w:rsid w:val="006F16A3"/>
    <w:rsid w:val="006F2CAA"/>
    <w:rsid w:val="006F594A"/>
    <w:rsid w:val="0070767C"/>
    <w:rsid w:val="007105A1"/>
    <w:rsid w:val="007122F2"/>
    <w:rsid w:val="00712CFC"/>
    <w:rsid w:val="00726539"/>
    <w:rsid w:val="00727E7F"/>
    <w:rsid w:val="007359A8"/>
    <w:rsid w:val="00750A49"/>
    <w:rsid w:val="00756F82"/>
    <w:rsid w:val="00760219"/>
    <w:rsid w:val="0076515F"/>
    <w:rsid w:val="007710E7"/>
    <w:rsid w:val="00771D5C"/>
    <w:rsid w:val="00777F43"/>
    <w:rsid w:val="00782EB4"/>
    <w:rsid w:val="00785BB0"/>
    <w:rsid w:val="00787435"/>
    <w:rsid w:val="00790F30"/>
    <w:rsid w:val="007A0B14"/>
    <w:rsid w:val="007C5F43"/>
    <w:rsid w:val="007C7053"/>
    <w:rsid w:val="007D666B"/>
    <w:rsid w:val="007E1B17"/>
    <w:rsid w:val="007E1FA6"/>
    <w:rsid w:val="007E445D"/>
    <w:rsid w:val="007F09AD"/>
    <w:rsid w:val="007F24F7"/>
    <w:rsid w:val="007F4AFE"/>
    <w:rsid w:val="008015C7"/>
    <w:rsid w:val="00806E3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07C6"/>
    <w:rsid w:val="00871932"/>
    <w:rsid w:val="00875A60"/>
    <w:rsid w:val="00877AC8"/>
    <w:rsid w:val="00883DA8"/>
    <w:rsid w:val="008853F4"/>
    <w:rsid w:val="00886846"/>
    <w:rsid w:val="00892635"/>
    <w:rsid w:val="0089794C"/>
    <w:rsid w:val="008A10AF"/>
    <w:rsid w:val="008A22E3"/>
    <w:rsid w:val="008A29F3"/>
    <w:rsid w:val="008A6116"/>
    <w:rsid w:val="008C7641"/>
    <w:rsid w:val="008D3A51"/>
    <w:rsid w:val="008D3A8D"/>
    <w:rsid w:val="008D5E2F"/>
    <w:rsid w:val="008E48B3"/>
    <w:rsid w:val="00902C27"/>
    <w:rsid w:val="00903240"/>
    <w:rsid w:val="009049B6"/>
    <w:rsid w:val="00905005"/>
    <w:rsid w:val="0091145E"/>
    <w:rsid w:val="009143BE"/>
    <w:rsid w:val="00926A0F"/>
    <w:rsid w:val="00930312"/>
    <w:rsid w:val="009375B3"/>
    <w:rsid w:val="00951D98"/>
    <w:rsid w:val="00952C3F"/>
    <w:rsid w:val="00952F72"/>
    <w:rsid w:val="00955712"/>
    <w:rsid w:val="00965A32"/>
    <w:rsid w:val="00970680"/>
    <w:rsid w:val="00973815"/>
    <w:rsid w:val="00982F2E"/>
    <w:rsid w:val="0098616B"/>
    <w:rsid w:val="00986991"/>
    <w:rsid w:val="00987F4F"/>
    <w:rsid w:val="0099000A"/>
    <w:rsid w:val="009A44B5"/>
    <w:rsid w:val="009A6F12"/>
    <w:rsid w:val="009C4187"/>
    <w:rsid w:val="009D2328"/>
    <w:rsid w:val="009D3363"/>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4CDB"/>
    <w:rsid w:val="00A70BCC"/>
    <w:rsid w:val="00A76774"/>
    <w:rsid w:val="00A8428E"/>
    <w:rsid w:val="00A90738"/>
    <w:rsid w:val="00A9477E"/>
    <w:rsid w:val="00AA0B78"/>
    <w:rsid w:val="00AA0DB6"/>
    <w:rsid w:val="00AC27EF"/>
    <w:rsid w:val="00AC7D3C"/>
    <w:rsid w:val="00AD023D"/>
    <w:rsid w:val="00AD085E"/>
    <w:rsid w:val="00AD371A"/>
    <w:rsid w:val="00AD62E2"/>
    <w:rsid w:val="00AF47AC"/>
    <w:rsid w:val="00B10C0A"/>
    <w:rsid w:val="00B14659"/>
    <w:rsid w:val="00B16348"/>
    <w:rsid w:val="00B204B5"/>
    <w:rsid w:val="00B21AD0"/>
    <w:rsid w:val="00B24FFB"/>
    <w:rsid w:val="00B32611"/>
    <w:rsid w:val="00B36BDF"/>
    <w:rsid w:val="00B37BAE"/>
    <w:rsid w:val="00B436A4"/>
    <w:rsid w:val="00B45AFD"/>
    <w:rsid w:val="00B509E1"/>
    <w:rsid w:val="00B52854"/>
    <w:rsid w:val="00B534AB"/>
    <w:rsid w:val="00B5746A"/>
    <w:rsid w:val="00B6153F"/>
    <w:rsid w:val="00B636D3"/>
    <w:rsid w:val="00B6717B"/>
    <w:rsid w:val="00B73E8D"/>
    <w:rsid w:val="00B77D31"/>
    <w:rsid w:val="00B859BE"/>
    <w:rsid w:val="00B96679"/>
    <w:rsid w:val="00BA14AD"/>
    <w:rsid w:val="00BA4743"/>
    <w:rsid w:val="00BB2F20"/>
    <w:rsid w:val="00BB411C"/>
    <w:rsid w:val="00BB639F"/>
    <w:rsid w:val="00BC04EB"/>
    <w:rsid w:val="00BC2684"/>
    <w:rsid w:val="00BC2C95"/>
    <w:rsid w:val="00BC3B9E"/>
    <w:rsid w:val="00BD1365"/>
    <w:rsid w:val="00BD138B"/>
    <w:rsid w:val="00BD5041"/>
    <w:rsid w:val="00BD7388"/>
    <w:rsid w:val="00BE6E48"/>
    <w:rsid w:val="00BE764A"/>
    <w:rsid w:val="00BF441F"/>
    <w:rsid w:val="00C00997"/>
    <w:rsid w:val="00C10E93"/>
    <w:rsid w:val="00C11C9D"/>
    <w:rsid w:val="00C170D2"/>
    <w:rsid w:val="00C30C69"/>
    <w:rsid w:val="00C3255E"/>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1278"/>
    <w:rsid w:val="00CB39D0"/>
    <w:rsid w:val="00CB7AF9"/>
    <w:rsid w:val="00CC1C1F"/>
    <w:rsid w:val="00CC1E74"/>
    <w:rsid w:val="00CC43E6"/>
    <w:rsid w:val="00CD3FB3"/>
    <w:rsid w:val="00CD6B8D"/>
    <w:rsid w:val="00CE7747"/>
    <w:rsid w:val="00D03834"/>
    <w:rsid w:val="00D04D7D"/>
    <w:rsid w:val="00D05893"/>
    <w:rsid w:val="00D153E9"/>
    <w:rsid w:val="00D21420"/>
    <w:rsid w:val="00D2361E"/>
    <w:rsid w:val="00D249F2"/>
    <w:rsid w:val="00D24FE6"/>
    <w:rsid w:val="00D25954"/>
    <w:rsid w:val="00D279FC"/>
    <w:rsid w:val="00D27C9E"/>
    <w:rsid w:val="00D30575"/>
    <w:rsid w:val="00D31159"/>
    <w:rsid w:val="00D3402A"/>
    <w:rsid w:val="00D34357"/>
    <w:rsid w:val="00D4152D"/>
    <w:rsid w:val="00D468C7"/>
    <w:rsid w:val="00D47039"/>
    <w:rsid w:val="00D6596C"/>
    <w:rsid w:val="00D677BC"/>
    <w:rsid w:val="00D70163"/>
    <w:rsid w:val="00D74577"/>
    <w:rsid w:val="00D843EC"/>
    <w:rsid w:val="00D86250"/>
    <w:rsid w:val="00D90D5C"/>
    <w:rsid w:val="00DA20A0"/>
    <w:rsid w:val="00DB0180"/>
    <w:rsid w:val="00DB22D6"/>
    <w:rsid w:val="00DB2CB9"/>
    <w:rsid w:val="00DB6BE2"/>
    <w:rsid w:val="00DC44D4"/>
    <w:rsid w:val="00DE2E87"/>
    <w:rsid w:val="00DE4361"/>
    <w:rsid w:val="00DE5791"/>
    <w:rsid w:val="00DE6437"/>
    <w:rsid w:val="00DF2785"/>
    <w:rsid w:val="00DF385B"/>
    <w:rsid w:val="00DF5FEA"/>
    <w:rsid w:val="00DF6EDA"/>
    <w:rsid w:val="00DF74D4"/>
    <w:rsid w:val="00E00CA9"/>
    <w:rsid w:val="00E04D58"/>
    <w:rsid w:val="00E0645E"/>
    <w:rsid w:val="00E07B72"/>
    <w:rsid w:val="00E128BA"/>
    <w:rsid w:val="00E12C63"/>
    <w:rsid w:val="00E20306"/>
    <w:rsid w:val="00E33CDD"/>
    <w:rsid w:val="00E45005"/>
    <w:rsid w:val="00E470F3"/>
    <w:rsid w:val="00E47C09"/>
    <w:rsid w:val="00E52741"/>
    <w:rsid w:val="00E52A9C"/>
    <w:rsid w:val="00E65152"/>
    <w:rsid w:val="00E6783A"/>
    <w:rsid w:val="00E72457"/>
    <w:rsid w:val="00E77760"/>
    <w:rsid w:val="00E83A92"/>
    <w:rsid w:val="00E95480"/>
    <w:rsid w:val="00E966E6"/>
    <w:rsid w:val="00EA41F3"/>
    <w:rsid w:val="00EB3AF3"/>
    <w:rsid w:val="00EB5AB3"/>
    <w:rsid w:val="00EC006B"/>
    <w:rsid w:val="00EC2E4E"/>
    <w:rsid w:val="00ED0188"/>
    <w:rsid w:val="00ED2D4C"/>
    <w:rsid w:val="00ED5631"/>
    <w:rsid w:val="00ED7C44"/>
    <w:rsid w:val="00EE14F0"/>
    <w:rsid w:val="00EE4F52"/>
    <w:rsid w:val="00EE5350"/>
    <w:rsid w:val="00EF525D"/>
    <w:rsid w:val="00F01429"/>
    <w:rsid w:val="00F02BB7"/>
    <w:rsid w:val="00F07232"/>
    <w:rsid w:val="00F0763E"/>
    <w:rsid w:val="00F1165F"/>
    <w:rsid w:val="00F145A8"/>
    <w:rsid w:val="00F14839"/>
    <w:rsid w:val="00F14932"/>
    <w:rsid w:val="00F215E6"/>
    <w:rsid w:val="00F24E92"/>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4CAE"/>
    <w:rsid w:val="00F94FA0"/>
    <w:rsid w:val="00F95BED"/>
    <w:rsid w:val="00F968AE"/>
    <w:rsid w:val="00F979A7"/>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paragraph" w:styleId="Heading1">
    <w:name w:val="heading 1"/>
    <w:basedOn w:val="Normal"/>
    <w:next w:val="Normal"/>
    <w:link w:val="Heading1Char"/>
    <w:uiPriority w:val="9"/>
    <w:qFormat/>
    <w:rsid w:val="00DB6BE2"/>
    <w:pPr>
      <w:keepNext/>
      <w:keepLines/>
      <w:numPr>
        <w:numId w:val="2"/>
      </w:numPr>
      <w:spacing w:before="240" w:line="259" w:lineRule="auto"/>
      <w:outlineLvl w:val="0"/>
    </w:pPr>
    <w:rPr>
      <w:rFonts w:asciiTheme="minorHAnsi" w:eastAsiaTheme="majorEastAsia" w:hAnsiTheme="minorHAnsi" w:cs="Times New Roman (Titres CS)"/>
      <w:bCs w:val="0"/>
      <w:sz w:val="24"/>
      <w:szCs w:val="32"/>
      <w:lang w:val="en-US"/>
    </w:rPr>
  </w:style>
  <w:style w:type="paragraph" w:styleId="Heading2">
    <w:name w:val="heading 2"/>
    <w:basedOn w:val="Normal"/>
    <w:next w:val="Normal"/>
    <w:link w:val="Heading2Char"/>
    <w:uiPriority w:val="9"/>
    <w:unhideWhenUsed/>
    <w:qFormat/>
    <w:rsid w:val="00DB6BE2"/>
    <w:pPr>
      <w:keepNext/>
      <w:keepLines/>
      <w:numPr>
        <w:ilvl w:val="1"/>
        <w:numId w:val="2"/>
      </w:numPr>
      <w:spacing w:before="120" w:after="120" w:line="259" w:lineRule="auto"/>
      <w:outlineLvl w:val="1"/>
    </w:pPr>
    <w:rPr>
      <w:rFonts w:asciiTheme="minorHAnsi" w:eastAsiaTheme="majorEastAsia" w:hAnsiTheme="minorHAnsi" w:cstheme="majorBidi"/>
      <w:b w:val="0"/>
      <w:bCs w:val="0"/>
      <w:sz w:val="22"/>
      <w:szCs w:val="26"/>
      <w:u w:val="single"/>
      <w:lang w:val="en-US"/>
    </w:rPr>
  </w:style>
  <w:style w:type="paragraph" w:styleId="Heading4">
    <w:name w:val="heading 4"/>
    <w:basedOn w:val="Normal"/>
    <w:next w:val="Normal"/>
    <w:link w:val="Heading4Char"/>
    <w:uiPriority w:val="9"/>
    <w:unhideWhenUsed/>
    <w:qFormat/>
    <w:rsid w:val="00DB6BE2"/>
    <w:pPr>
      <w:keepNext/>
      <w:keepLines/>
      <w:numPr>
        <w:ilvl w:val="3"/>
        <w:numId w:val="2"/>
      </w:numPr>
      <w:spacing w:line="259" w:lineRule="auto"/>
      <w:outlineLvl w:val="3"/>
    </w:pPr>
    <w:rPr>
      <w:rFonts w:asciiTheme="majorHAnsi" w:eastAsiaTheme="majorEastAsia" w:hAnsiTheme="majorHAnsi" w:cstheme="majorBidi"/>
      <w:b w:val="0"/>
      <w:bCs w:val="0"/>
      <w:i/>
      <w:iCs/>
      <w:color w:val="000000" w:themeColor="text1"/>
      <w:sz w:val="22"/>
      <w:szCs w:val="22"/>
      <w:lang w:val="en-US"/>
    </w:rPr>
  </w:style>
  <w:style w:type="paragraph" w:styleId="Heading5">
    <w:name w:val="heading 5"/>
    <w:basedOn w:val="Normal"/>
    <w:next w:val="Normal"/>
    <w:link w:val="Heading5Char"/>
    <w:uiPriority w:val="9"/>
    <w:unhideWhenUsed/>
    <w:qFormat/>
    <w:rsid w:val="00DB6BE2"/>
    <w:pPr>
      <w:keepNext/>
      <w:keepLines/>
      <w:numPr>
        <w:ilvl w:val="4"/>
        <w:numId w:val="2"/>
      </w:numPr>
      <w:spacing w:before="40" w:line="259" w:lineRule="auto"/>
      <w:outlineLvl w:val="4"/>
    </w:pPr>
    <w:rPr>
      <w:rFonts w:asciiTheme="majorHAnsi" w:eastAsiaTheme="majorEastAsia" w:hAnsiTheme="majorHAnsi" w:cstheme="majorBidi"/>
      <w:b w:val="0"/>
      <w:bCs w:val="0"/>
      <w:color w:val="365F91" w:themeColor="accent1" w:themeShade="BF"/>
      <w:sz w:val="22"/>
      <w:szCs w:val="22"/>
      <w:lang w:val="en-US"/>
    </w:rPr>
  </w:style>
  <w:style w:type="paragraph" w:styleId="Heading6">
    <w:name w:val="heading 6"/>
    <w:basedOn w:val="Normal"/>
    <w:next w:val="Normal"/>
    <w:link w:val="Heading6Char"/>
    <w:uiPriority w:val="9"/>
    <w:unhideWhenUsed/>
    <w:qFormat/>
    <w:rsid w:val="00DB6BE2"/>
    <w:pPr>
      <w:keepNext/>
      <w:keepLines/>
      <w:numPr>
        <w:ilvl w:val="5"/>
        <w:numId w:val="2"/>
      </w:numPr>
      <w:spacing w:before="40" w:line="259" w:lineRule="auto"/>
      <w:outlineLvl w:val="5"/>
    </w:pPr>
    <w:rPr>
      <w:rFonts w:asciiTheme="majorHAnsi" w:eastAsiaTheme="majorEastAsia" w:hAnsiTheme="majorHAnsi" w:cstheme="majorBidi"/>
      <w:b w:val="0"/>
      <w:bCs w:val="0"/>
      <w:color w:val="243F60" w:themeColor="accent1" w:themeShade="7F"/>
      <w:sz w:val="22"/>
      <w:szCs w:val="22"/>
      <w:lang w:val="en-US"/>
    </w:rPr>
  </w:style>
  <w:style w:type="paragraph" w:styleId="Heading7">
    <w:name w:val="heading 7"/>
    <w:basedOn w:val="Normal"/>
    <w:next w:val="Normal"/>
    <w:link w:val="Heading7Char"/>
    <w:uiPriority w:val="9"/>
    <w:unhideWhenUsed/>
    <w:qFormat/>
    <w:rsid w:val="00DB6BE2"/>
    <w:pPr>
      <w:keepNext/>
      <w:keepLines/>
      <w:numPr>
        <w:ilvl w:val="6"/>
        <w:numId w:val="2"/>
      </w:numPr>
      <w:spacing w:before="40" w:line="259" w:lineRule="auto"/>
      <w:outlineLvl w:val="6"/>
    </w:pPr>
    <w:rPr>
      <w:rFonts w:asciiTheme="majorHAnsi" w:eastAsiaTheme="majorEastAsia" w:hAnsiTheme="majorHAnsi" w:cstheme="majorBidi"/>
      <w:b w:val="0"/>
      <w:bCs w:val="0"/>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DB6BE2"/>
    <w:pPr>
      <w:keepNext/>
      <w:keepLines/>
      <w:numPr>
        <w:ilvl w:val="7"/>
        <w:numId w:val="2"/>
      </w:numPr>
      <w:spacing w:before="40" w:line="259" w:lineRule="auto"/>
      <w:outlineLvl w:val="7"/>
    </w:pPr>
    <w:rPr>
      <w:rFonts w:asciiTheme="majorHAnsi" w:eastAsiaTheme="majorEastAsia" w:hAnsiTheme="majorHAnsi" w:cstheme="majorBidi"/>
      <w:b w:val="0"/>
      <w:bCs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DB6BE2"/>
    <w:pPr>
      <w:keepNext/>
      <w:keepLines/>
      <w:numPr>
        <w:ilvl w:val="8"/>
        <w:numId w:val="2"/>
      </w:numPr>
      <w:spacing w:before="40" w:line="259" w:lineRule="auto"/>
      <w:outlineLvl w:val="8"/>
    </w:pPr>
    <w:rPr>
      <w:rFonts w:asciiTheme="majorHAnsi" w:eastAsiaTheme="majorEastAsia" w:hAnsiTheme="majorHAnsi" w:cstheme="majorBidi"/>
      <w:b w:val="0"/>
      <w:bCs w:val="0"/>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Ann"/>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1"/>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 w:type="character" w:customStyle="1" w:styleId="Heading1Char">
    <w:name w:val="Heading 1 Char"/>
    <w:basedOn w:val="DefaultParagraphFont"/>
    <w:link w:val="Heading1"/>
    <w:uiPriority w:val="9"/>
    <w:rsid w:val="00DB6BE2"/>
    <w:rPr>
      <w:rFonts w:asciiTheme="minorHAnsi" w:eastAsiaTheme="majorEastAsia" w:hAnsiTheme="minorHAnsi" w:cs="Times New Roman (Titres CS)"/>
      <w:b/>
      <w:sz w:val="24"/>
      <w:szCs w:val="32"/>
    </w:rPr>
  </w:style>
  <w:style w:type="character" w:customStyle="1" w:styleId="Heading2Char">
    <w:name w:val="Heading 2 Char"/>
    <w:basedOn w:val="DefaultParagraphFont"/>
    <w:link w:val="Heading2"/>
    <w:uiPriority w:val="9"/>
    <w:rsid w:val="00DB6BE2"/>
    <w:rPr>
      <w:rFonts w:asciiTheme="minorHAnsi" w:eastAsiaTheme="majorEastAsia" w:hAnsiTheme="minorHAnsi" w:cstheme="majorBidi"/>
      <w:sz w:val="22"/>
      <w:szCs w:val="26"/>
      <w:u w:val="single"/>
    </w:rPr>
  </w:style>
  <w:style w:type="character" w:customStyle="1" w:styleId="Heading4Char">
    <w:name w:val="Heading 4 Char"/>
    <w:basedOn w:val="DefaultParagraphFont"/>
    <w:link w:val="Heading4"/>
    <w:uiPriority w:val="9"/>
    <w:rsid w:val="00DB6BE2"/>
    <w:rPr>
      <w:rFonts w:asciiTheme="majorHAnsi" w:eastAsiaTheme="majorEastAsia" w:hAnsiTheme="majorHAnsi" w:cstheme="majorBidi"/>
      <w:i/>
      <w:iCs/>
      <w:color w:val="000000" w:themeColor="text1"/>
      <w:sz w:val="22"/>
      <w:szCs w:val="22"/>
    </w:rPr>
  </w:style>
  <w:style w:type="character" w:customStyle="1" w:styleId="Heading5Char">
    <w:name w:val="Heading 5 Char"/>
    <w:basedOn w:val="DefaultParagraphFont"/>
    <w:link w:val="Heading5"/>
    <w:uiPriority w:val="9"/>
    <w:rsid w:val="00DB6BE2"/>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DB6BE2"/>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rsid w:val="00DB6BE2"/>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B6B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BE2"/>
    <w:rPr>
      <w:rFonts w:asciiTheme="majorHAnsi" w:eastAsiaTheme="majorEastAsia" w:hAnsiTheme="majorHAnsi" w:cstheme="majorBidi"/>
      <w:i/>
      <w:iCs/>
      <w:color w:val="272727" w:themeColor="text1" w:themeTint="D8"/>
      <w:sz w:val="21"/>
      <w:szCs w:val="21"/>
    </w:rPr>
  </w:style>
  <w:style w:type="character" w:customStyle="1" w:styleId="longtext">
    <w:name w:val="long_text"/>
    <w:rsid w:val="00524E8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ben.molla@bujqesi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801E8-60F2-453F-B260-23DB774E47B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3</cp:revision>
  <cp:lastPrinted>2023-11-17T10:13:00Z</cp:lastPrinted>
  <dcterms:created xsi:type="dcterms:W3CDTF">2026-02-12T14:37:00Z</dcterms:created>
  <dcterms:modified xsi:type="dcterms:W3CDTF">2026-02-12T14:38:00Z</dcterms:modified>
</cp:coreProperties>
</file>